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1167" w14:textId="5EE41AF0" w:rsidR="00C100A8" w:rsidRDefault="00C100A8" w:rsidP="00C100A8">
      <w:pPr>
        <w:ind w:left="-360" w:right="-694"/>
        <w:rPr>
          <w:sz w:val="28"/>
          <w:szCs w:val="28"/>
        </w:rPr>
      </w:pPr>
      <w:r w:rsidRPr="0067586D">
        <w:rPr>
          <w:sz w:val="28"/>
          <w:szCs w:val="28"/>
        </w:rPr>
        <w:t>Guild Representative Report</w:t>
      </w:r>
      <w:r w:rsidRPr="0067586D">
        <w:rPr>
          <w:sz w:val="28"/>
          <w:szCs w:val="28"/>
        </w:rPr>
        <w:tab/>
      </w:r>
      <w:r w:rsidR="00BF28B4" w:rsidRPr="0067586D">
        <w:rPr>
          <w:sz w:val="28"/>
          <w:szCs w:val="28"/>
        </w:rPr>
        <w:t xml:space="preserve"> Bicester Branch</w:t>
      </w:r>
      <w:r w:rsidRPr="005E7AA5">
        <w:tab/>
      </w:r>
      <w:r w:rsidRPr="005E7AA5">
        <w:tab/>
      </w:r>
      <w:r w:rsidRPr="005E7AA5">
        <w:tab/>
      </w:r>
      <w:r w:rsidRPr="005E7AA5">
        <w:tab/>
      </w:r>
      <w:r w:rsidRPr="005E7AA5">
        <w:tab/>
      </w:r>
      <w:r w:rsidRPr="00FB3474">
        <w:rPr>
          <w:sz w:val="28"/>
          <w:szCs w:val="28"/>
        </w:rPr>
        <w:t>February 202</w:t>
      </w:r>
      <w:r w:rsidR="00B96097">
        <w:rPr>
          <w:sz w:val="28"/>
          <w:szCs w:val="28"/>
        </w:rPr>
        <w:t>2</w:t>
      </w:r>
    </w:p>
    <w:p w14:paraId="54117E20" w14:textId="77777777" w:rsidR="00C100A8" w:rsidRPr="005E7AA5" w:rsidRDefault="00C100A8" w:rsidP="00C100A8">
      <w:pPr>
        <w:ind w:left="-360" w:right="-694"/>
      </w:pPr>
    </w:p>
    <w:p w14:paraId="3E207D13" w14:textId="77777777" w:rsidR="00C100A8" w:rsidRPr="005E7AA5" w:rsidRDefault="00C100A8" w:rsidP="00C100A8">
      <w:pPr>
        <w:ind w:left="-360" w:right="-694"/>
      </w:pPr>
    </w:p>
    <w:p w14:paraId="7F6B0782" w14:textId="77777777" w:rsidR="00C100A8" w:rsidRPr="00FB3474" w:rsidRDefault="00C100A8" w:rsidP="00C100A8">
      <w:pPr>
        <w:pStyle w:val="Heading1"/>
        <w:shd w:val="clear" w:color="auto" w:fill="FFFFFF"/>
        <w:jc w:val="center"/>
        <w:rPr>
          <w:b/>
          <w:bCs/>
          <w:color w:val="000000"/>
          <w:sz w:val="32"/>
          <w:szCs w:val="32"/>
        </w:rPr>
      </w:pPr>
      <w:r w:rsidRPr="00FB3474">
        <w:rPr>
          <w:b/>
          <w:bCs/>
          <w:color w:val="000000"/>
          <w:sz w:val="32"/>
          <w:szCs w:val="32"/>
        </w:rPr>
        <w:t>The Oxford Diocesan Guild of Church Bell Ringers</w:t>
      </w:r>
    </w:p>
    <w:p w14:paraId="480BFC9D" w14:textId="77777777" w:rsidR="00C100A8" w:rsidRPr="00FB3474" w:rsidRDefault="00C100A8" w:rsidP="00C100A8">
      <w:pPr>
        <w:ind w:left="-360" w:right="-694"/>
        <w:rPr>
          <w:b/>
          <w:bCs/>
          <w:sz w:val="32"/>
          <w:szCs w:val="32"/>
        </w:rPr>
      </w:pPr>
    </w:p>
    <w:p w14:paraId="0EE6EC94" w14:textId="6DD737CC" w:rsidR="00C100A8" w:rsidRPr="003C63A5" w:rsidRDefault="00D54314" w:rsidP="00C100A8">
      <w:pPr>
        <w:ind w:left="-426" w:right="-694"/>
        <w:rPr>
          <w:rStyle w:val="Hyperlink"/>
          <w:color w:val="auto"/>
          <w:u w:val="none"/>
        </w:rPr>
      </w:pPr>
      <w:r w:rsidRPr="003C63A5">
        <w:t xml:space="preserve">For information on the Guild, see the </w:t>
      </w:r>
      <w:r w:rsidR="00921FC3" w:rsidRPr="003C63A5">
        <w:t>Guild website:</w:t>
      </w:r>
      <w:r w:rsidR="00921FC3" w:rsidRPr="003C63A5">
        <w:rPr>
          <w:color w:val="0000FF"/>
        </w:rPr>
        <w:t xml:space="preserve">  </w:t>
      </w:r>
      <w:hyperlink r:id="rId7" w:history="1">
        <w:r w:rsidR="00921FC3" w:rsidRPr="003C63A5">
          <w:rPr>
            <w:rStyle w:val="Hyperlink"/>
          </w:rPr>
          <w:t>http://odg.org.uk/</w:t>
        </w:r>
      </w:hyperlink>
      <w:r w:rsidR="001A0515" w:rsidRPr="003C63A5">
        <w:rPr>
          <w:rStyle w:val="Hyperlink"/>
        </w:rPr>
        <w:t xml:space="preserve">  </w:t>
      </w:r>
    </w:p>
    <w:p w14:paraId="4D7D662D" w14:textId="77777777" w:rsidR="00921FC3" w:rsidRPr="00F005B4" w:rsidRDefault="00921FC3" w:rsidP="00C100A8">
      <w:pPr>
        <w:ind w:left="-426" w:right="-694"/>
        <w:rPr>
          <w:rStyle w:val="FollowedHyperlink"/>
          <w:highlight w:val="yellow"/>
        </w:rPr>
      </w:pPr>
    </w:p>
    <w:p w14:paraId="4C0E9F90" w14:textId="401D730D" w:rsidR="00C100A8" w:rsidRPr="003C63A5" w:rsidRDefault="00C100A8" w:rsidP="00C100A8">
      <w:pPr>
        <w:ind w:left="-360" w:right="-694"/>
        <w:rPr>
          <w:u w:val="single"/>
        </w:rPr>
      </w:pPr>
      <w:r w:rsidRPr="003C63A5">
        <w:rPr>
          <w:u w:val="single"/>
        </w:rPr>
        <w:t>Publications</w:t>
      </w:r>
      <w:r w:rsidR="00921FC3" w:rsidRPr="003C63A5">
        <w:rPr>
          <w:u w:val="single"/>
        </w:rPr>
        <w:t xml:space="preserve"> from the Guild</w:t>
      </w:r>
      <w:r w:rsidRPr="003C63A5">
        <w:rPr>
          <w:u w:val="single"/>
        </w:rPr>
        <w:t>:</w:t>
      </w:r>
    </w:p>
    <w:p w14:paraId="680C412F" w14:textId="3EBE8A31" w:rsidR="00C100A8" w:rsidRPr="003C63A5" w:rsidRDefault="00C100A8" w:rsidP="00C100A8">
      <w:pPr>
        <w:ind w:left="-360" w:right="-694"/>
      </w:pPr>
      <w:r w:rsidRPr="003C63A5">
        <w:t>Odd Bob – Printed May and November - Next Issue May 202</w:t>
      </w:r>
      <w:r w:rsidR="003C63A5" w:rsidRPr="003C63A5">
        <w:t>2</w:t>
      </w:r>
      <w:r w:rsidR="00374B7B" w:rsidRPr="003C63A5">
        <w:t xml:space="preserve"> – now available on Guild website</w:t>
      </w:r>
    </w:p>
    <w:p w14:paraId="65727995" w14:textId="77777777" w:rsidR="003C63A5" w:rsidRPr="003C63A5" w:rsidRDefault="00340A69" w:rsidP="00C100A8">
      <w:pPr>
        <w:ind w:left="-360" w:right="-694"/>
      </w:pPr>
      <w:r w:rsidRPr="003C63A5">
        <w:t xml:space="preserve">Latest at  </w:t>
      </w:r>
      <w:hyperlink r:id="rId8" w:history="1">
        <w:r w:rsidR="003C63A5" w:rsidRPr="003C63A5">
          <w:rPr>
            <w:rStyle w:val="Hyperlink"/>
          </w:rPr>
          <w:t>ODD BOB - Oxford Diocesan Guild of Church Bell Ringers (odg.org.uk)</w:t>
        </w:r>
      </w:hyperlink>
    </w:p>
    <w:p w14:paraId="392D9B2A" w14:textId="247AEC20" w:rsidR="00C100A8" w:rsidRPr="003C63A5" w:rsidRDefault="00C100A8" w:rsidP="00C100A8">
      <w:pPr>
        <w:ind w:left="-360" w:right="-694"/>
      </w:pPr>
      <w:r w:rsidRPr="003C63A5">
        <w:t>Annual Report</w:t>
      </w:r>
      <w:r w:rsidR="00045F46" w:rsidRPr="003C63A5">
        <w:t xml:space="preserve"> – next issue available March 202</w:t>
      </w:r>
      <w:r w:rsidR="003C63A5" w:rsidRPr="003C63A5">
        <w:t>2</w:t>
      </w:r>
    </w:p>
    <w:p w14:paraId="08992DD6" w14:textId="77801A18" w:rsidR="008C08E0" w:rsidRPr="003C63A5" w:rsidRDefault="008C08E0" w:rsidP="00C100A8">
      <w:pPr>
        <w:ind w:left="-360" w:right="-694"/>
      </w:pPr>
    </w:p>
    <w:p w14:paraId="4518243C" w14:textId="0E9ADD74" w:rsidR="008C08E0" w:rsidRPr="00192082" w:rsidRDefault="008C08E0" w:rsidP="00C100A8">
      <w:pPr>
        <w:ind w:left="-360" w:right="-694"/>
      </w:pPr>
      <w:r w:rsidRPr="004602C4">
        <w:rPr>
          <w:rFonts w:ascii="Calibri-Bold" w:eastAsiaTheme="minorHAnsi" w:hAnsi="Calibri-Bold" w:cs="Calibri-Bold"/>
          <w:b/>
          <w:bCs/>
          <w:sz w:val="28"/>
          <w:szCs w:val="28"/>
          <w:shd w:val="clear" w:color="auto" w:fill="FFF2CC" w:themeFill="accent4" w:themeFillTint="33"/>
        </w:rPr>
        <w:t>Subscriptions 202</w:t>
      </w:r>
      <w:r w:rsidR="00192082" w:rsidRPr="004602C4">
        <w:rPr>
          <w:rFonts w:ascii="Calibri-Bold" w:eastAsiaTheme="minorHAnsi" w:hAnsi="Calibri-Bold" w:cs="Calibri-Bold"/>
          <w:b/>
          <w:bCs/>
          <w:sz w:val="28"/>
          <w:szCs w:val="28"/>
          <w:shd w:val="clear" w:color="auto" w:fill="FFF2CC" w:themeFill="accent4" w:themeFillTint="33"/>
        </w:rPr>
        <w:t>2</w:t>
      </w:r>
      <w:r w:rsidRPr="004602C4">
        <w:t xml:space="preserve"> </w:t>
      </w:r>
      <w:r w:rsidRPr="00192082">
        <w:t>– kept as previous year, £8 per ringer</w:t>
      </w:r>
    </w:p>
    <w:p w14:paraId="6DD5BD1E" w14:textId="73EB3AA1" w:rsidR="008C08E0" w:rsidRPr="00192082" w:rsidRDefault="008C08E0" w:rsidP="00C100A8">
      <w:pPr>
        <w:ind w:left="-360" w:right="-694"/>
      </w:pPr>
    </w:p>
    <w:p w14:paraId="27B3889A" w14:textId="5E83259C" w:rsidR="00AF1105" w:rsidRPr="004602C4" w:rsidRDefault="00AF1105" w:rsidP="008C08E0">
      <w:pPr>
        <w:autoSpaceDE w:val="0"/>
        <w:autoSpaceDN w:val="0"/>
        <w:adjustRightInd w:val="0"/>
        <w:ind w:left="-426"/>
        <w:rPr>
          <w:rFonts w:ascii="Calibri-Bold" w:eastAsiaTheme="minorHAnsi" w:hAnsi="Calibri-Bold" w:cs="Calibri-Bold"/>
          <w:b/>
          <w:bCs/>
          <w:sz w:val="28"/>
          <w:szCs w:val="28"/>
          <w:shd w:val="clear" w:color="auto" w:fill="FFF2CC" w:themeFill="accent4" w:themeFillTint="33"/>
        </w:rPr>
      </w:pPr>
      <w:r w:rsidRPr="004602C4">
        <w:rPr>
          <w:rFonts w:ascii="Calibri-Bold" w:eastAsiaTheme="minorHAnsi" w:hAnsi="Calibri-Bold" w:cs="Calibri-Bold"/>
          <w:b/>
          <w:bCs/>
          <w:sz w:val="28"/>
          <w:szCs w:val="28"/>
          <w:shd w:val="clear" w:color="auto" w:fill="FFF2CC" w:themeFill="accent4" w:themeFillTint="33"/>
        </w:rPr>
        <w:t>Learning &amp; Development Workgroup</w:t>
      </w:r>
    </w:p>
    <w:p w14:paraId="0BD7C17C" w14:textId="27BD2248" w:rsidR="0040487B" w:rsidRPr="00D51AC7" w:rsidRDefault="0040487B" w:rsidP="0040487B">
      <w:pPr>
        <w:autoSpaceDE w:val="0"/>
        <w:autoSpaceDN w:val="0"/>
        <w:adjustRightInd w:val="0"/>
        <w:rPr>
          <w:rFonts w:eastAsiaTheme="minorHAnsi"/>
        </w:rPr>
      </w:pPr>
      <w:r w:rsidRPr="00D51AC7">
        <w:rPr>
          <w:rFonts w:eastAsiaTheme="minorHAnsi"/>
        </w:rPr>
        <w:t>It is inten</w:t>
      </w:r>
      <w:r w:rsidR="00D26C24" w:rsidRPr="00D51AC7">
        <w:rPr>
          <w:rFonts w:eastAsiaTheme="minorHAnsi"/>
        </w:rPr>
        <w:t>ded</w:t>
      </w:r>
      <w:r w:rsidRPr="00D51AC7">
        <w:rPr>
          <w:rFonts w:eastAsiaTheme="minorHAnsi"/>
        </w:rPr>
        <w:t xml:space="preserve"> to hold the Radley Course (09/04/22) and the Michaelmas and Steeple</w:t>
      </w:r>
    </w:p>
    <w:p w14:paraId="6F266718" w14:textId="09DCEC50" w:rsidR="0040487B" w:rsidRPr="00D51AC7" w:rsidRDefault="0040487B" w:rsidP="0040487B">
      <w:pPr>
        <w:autoSpaceDE w:val="0"/>
        <w:autoSpaceDN w:val="0"/>
        <w:adjustRightInd w:val="0"/>
        <w:rPr>
          <w:rFonts w:eastAsiaTheme="minorHAnsi"/>
        </w:rPr>
      </w:pPr>
      <w:r w:rsidRPr="00D51AC7">
        <w:rPr>
          <w:rFonts w:eastAsiaTheme="minorHAnsi"/>
        </w:rPr>
        <w:t>Aston courses during 2022 as long as circumstances do not deteriorate significantly.</w:t>
      </w:r>
    </w:p>
    <w:p w14:paraId="7B626D0F" w14:textId="0D55A819" w:rsidR="00450D8B" w:rsidRPr="00D51AC7" w:rsidRDefault="003F183F" w:rsidP="0040487B">
      <w:pPr>
        <w:autoSpaceDE w:val="0"/>
        <w:autoSpaceDN w:val="0"/>
        <w:adjustRightInd w:val="0"/>
        <w:rPr>
          <w:rFonts w:eastAsiaTheme="minorHAnsi"/>
        </w:rPr>
      </w:pPr>
      <w:hyperlink r:id="rId9" w:history="1">
        <w:r w:rsidR="00450D8B" w:rsidRPr="00D51AC7">
          <w:rPr>
            <w:rStyle w:val="Hyperlink"/>
          </w:rPr>
          <w:t>Radley Course - Oxford Diocesan Guild of Church Bell Ringers (odg.org.uk)</w:t>
        </w:r>
      </w:hyperlink>
    </w:p>
    <w:p w14:paraId="6832C52E" w14:textId="3B6D816F" w:rsidR="00AF1105" w:rsidRPr="00D51AC7" w:rsidRDefault="0040487B" w:rsidP="00D26C24">
      <w:pPr>
        <w:autoSpaceDE w:val="0"/>
        <w:autoSpaceDN w:val="0"/>
        <w:adjustRightInd w:val="0"/>
        <w:rPr>
          <w:rFonts w:eastAsiaTheme="minorHAnsi"/>
        </w:rPr>
      </w:pPr>
      <w:r w:rsidRPr="00D51AC7">
        <w:rPr>
          <w:rFonts w:eastAsiaTheme="minorHAnsi"/>
        </w:rPr>
        <w:t xml:space="preserve">Consideration has been </w:t>
      </w:r>
      <w:r w:rsidR="00AF1105" w:rsidRPr="00D51AC7">
        <w:rPr>
          <w:rFonts w:eastAsiaTheme="minorHAnsi"/>
        </w:rPr>
        <w:t>given to the future of Guild courses in general and what restructuring might</w:t>
      </w:r>
      <w:r w:rsidR="00A52174">
        <w:rPr>
          <w:rFonts w:eastAsiaTheme="minorHAnsi"/>
        </w:rPr>
        <w:t xml:space="preserve"> </w:t>
      </w:r>
      <w:r w:rsidR="00AF1105" w:rsidRPr="00D51AC7">
        <w:rPr>
          <w:rFonts w:eastAsiaTheme="minorHAnsi"/>
        </w:rPr>
        <w:t>take place</w:t>
      </w:r>
      <w:r w:rsidR="004E5CC9">
        <w:rPr>
          <w:rFonts w:eastAsiaTheme="minorHAnsi"/>
        </w:rPr>
        <w:t xml:space="preserve"> including</w:t>
      </w:r>
      <w:r w:rsidR="00AF1105" w:rsidRPr="00D51AC7">
        <w:rPr>
          <w:rFonts w:eastAsiaTheme="minorHAnsi"/>
        </w:rPr>
        <w:t xml:space="preserve"> the possibilities of blending practical and online learning</w:t>
      </w:r>
    </w:p>
    <w:p w14:paraId="4FA8533C" w14:textId="44B15DCB" w:rsidR="00AF1105" w:rsidRPr="00D51AC7" w:rsidRDefault="00D26C24" w:rsidP="0040487B">
      <w:pPr>
        <w:autoSpaceDE w:val="0"/>
        <w:autoSpaceDN w:val="0"/>
        <w:adjustRightInd w:val="0"/>
        <w:rPr>
          <w:rFonts w:eastAsiaTheme="minorHAnsi"/>
        </w:rPr>
      </w:pPr>
      <w:r w:rsidRPr="00D51AC7">
        <w:rPr>
          <w:rFonts w:eastAsiaTheme="minorHAnsi"/>
        </w:rPr>
        <w:t>They</w:t>
      </w:r>
      <w:r w:rsidR="00AF1105" w:rsidRPr="00D51AC7">
        <w:rPr>
          <w:rFonts w:eastAsiaTheme="minorHAnsi"/>
        </w:rPr>
        <w:t xml:space="preserve"> have heard encouraging reports of the work of ‘Recovery Champions’ within our branches and</w:t>
      </w:r>
      <w:r w:rsidR="00A52174">
        <w:rPr>
          <w:rFonts w:eastAsiaTheme="minorHAnsi"/>
        </w:rPr>
        <w:t xml:space="preserve"> </w:t>
      </w:r>
      <w:r w:rsidR="00AF1105" w:rsidRPr="00D51AC7">
        <w:rPr>
          <w:rFonts w:eastAsiaTheme="minorHAnsi"/>
        </w:rPr>
        <w:t xml:space="preserve">elsewhere, and of a gradual progression to a ‘new normal’. </w:t>
      </w:r>
    </w:p>
    <w:p w14:paraId="2E465683" w14:textId="08C711D5" w:rsidR="00AF1105" w:rsidRPr="00D51AC7" w:rsidRDefault="00AF1105" w:rsidP="00C97CEB">
      <w:pPr>
        <w:autoSpaceDE w:val="0"/>
        <w:autoSpaceDN w:val="0"/>
        <w:adjustRightInd w:val="0"/>
        <w:rPr>
          <w:rFonts w:eastAsiaTheme="minorHAnsi"/>
        </w:rPr>
      </w:pPr>
      <w:r w:rsidRPr="00D51AC7">
        <w:rPr>
          <w:rFonts w:eastAsiaTheme="minorHAnsi"/>
        </w:rPr>
        <w:t>It is disappointing that so few have taken advantage of the opportunity to borrow one of the sets of</w:t>
      </w:r>
      <w:r w:rsidR="00EA265B">
        <w:rPr>
          <w:rFonts w:eastAsiaTheme="minorHAnsi"/>
        </w:rPr>
        <w:t xml:space="preserve"> </w:t>
      </w:r>
      <w:r w:rsidRPr="00D51AC7">
        <w:rPr>
          <w:rFonts w:eastAsiaTheme="minorHAnsi"/>
        </w:rPr>
        <w:t xml:space="preserve">eBells purchased by the Guild for their benefit. </w:t>
      </w:r>
    </w:p>
    <w:p w14:paraId="6BA5A12B" w14:textId="24A4F96E" w:rsidR="00F64BFE" w:rsidRPr="00D51AC7" w:rsidRDefault="00F64BFE" w:rsidP="00F64BFE">
      <w:pPr>
        <w:pStyle w:val="NormalWeb"/>
        <w:shd w:val="clear" w:color="auto" w:fill="FFFFFF"/>
        <w:spacing w:before="0" w:beforeAutospacing="0" w:after="300" w:afterAutospacing="0"/>
        <w:rPr>
          <w:color w:val="393939"/>
        </w:rPr>
      </w:pPr>
      <w:r w:rsidRPr="00D51AC7">
        <w:rPr>
          <w:color w:val="393939"/>
        </w:rPr>
        <w:t>For those of you who do not know what eBells are, information including a handy video can be found at this link: </w:t>
      </w:r>
      <w:hyperlink r:id="rId10" w:tgtFrame="_blank" w:history="1">
        <w:r w:rsidRPr="00D51AC7">
          <w:rPr>
            <w:rStyle w:val="Hyperlink"/>
          </w:rPr>
          <w:t>https://ebells.co.uk/</w:t>
        </w:r>
      </w:hyperlink>
      <w:r w:rsidRPr="00D51AC7">
        <w:rPr>
          <w:color w:val="393939"/>
        </w:rPr>
        <w:t> and for their companion software package Handbell Stadium here: </w:t>
      </w:r>
      <w:hyperlink r:id="rId11" w:tgtFrame="_blank" w:history="1">
        <w:r w:rsidRPr="00D51AC7">
          <w:rPr>
            <w:rStyle w:val="Hyperlink"/>
          </w:rPr>
          <w:t>https://handbellstadium.org/</w:t>
        </w:r>
      </w:hyperlink>
    </w:p>
    <w:p w14:paraId="0BBCA824" w14:textId="7F7DDB61" w:rsidR="00C97CEB" w:rsidRPr="00D51AC7" w:rsidRDefault="00C97CEB" w:rsidP="00C97CEB">
      <w:pPr>
        <w:pStyle w:val="NormalWeb"/>
        <w:shd w:val="clear" w:color="auto" w:fill="FFFFFF"/>
        <w:spacing w:before="0" w:beforeAutospacing="0" w:after="300" w:afterAutospacing="0"/>
        <w:rPr>
          <w:color w:val="393939"/>
        </w:rPr>
      </w:pPr>
      <w:r w:rsidRPr="00D51AC7">
        <w:rPr>
          <w:color w:val="393939"/>
        </w:rPr>
        <w:t xml:space="preserve">If you are interested in borrowing a set of these bells in exchange for a small returnable deposit, please contact the </w:t>
      </w:r>
      <w:r w:rsidR="00B20804">
        <w:rPr>
          <w:color w:val="393939"/>
        </w:rPr>
        <w:t xml:space="preserve">Guild </w:t>
      </w:r>
      <w:r w:rsidRPr="00D51AC7">
        <w:rPr>
          <w:color w:val="393939"/>
        </w:rPr>
        <w:t>Treasurer, Stuart Gibson via email at </w:t>
      </w:r>
      <w:hyperlink r:id="rId12" w:history="1">
        <w:r w:rsidRPr="00D51AC7">
          <w:rPr>
            <w:rStyle w:val="Hyperlink"/>
          </w:rPr>
          <w:t>treasurer@odg.org.uk</w:t>
        </w:r>
      </w:hyperlink>
    </w:p>
    <w:p w14:paraId="080DBB76" w14:textId="4496DE02" w:rsidR="00AF1105" w:rsidRPr="00D51AC7" w:rsidRDefault="00C97CEB" w:rsidP="000A3B9E">
      <w:pPr>
        <w:autoSpaceDE w:val="0"/>
        <w:autoSpaceDN w:val="0"/>
        <w:adjustRightInd w:val="0"/>
        <w:rPr>
          <w:rFonts w:eastAsiaTheme="minorHAnsi"/>
        </w:rPr>
      </w:pPr>
      <w:r w:rsidRPr="00D51AC7">
        <w:rPr>
          <w:rFonts w:eastAsiaTheme="minorHAnsi"/>
        </w:rPr>
        <w:t>T</w:t>
      </w:r>
      <w:r w:rsidR="00AF1105" w:rsidRPr="00D51AC7">
        <w:rPr>
          <w:rFonts w:eastAsiaTheme="minorHAnsi"/>
        </w:rPr>
        <w:t xml:space="preserve">wo squads </w:t>
      </w:r>
      <w:r w:rsidRPr="00D51AC7">
        <w:rPr>
          <w:rFonts w:eastAsiaTheme="minorHAnsi"/>
        </w:rPr>
        <w:t xml:space="preserve">of Young Ringers </w:t>
      </w:r>
      <w:r w:rsidR="00AF1105" w:rsidRPr="00D51AC7">
        <w:rPr>
          <w:rFonts w:eastAsiaTheme="minorHAnsi"/>
        </w:rPr>
        <w:t>from the Guild’s area participated at Worcester in the RWNYC on 11th September</w:t>
      </w:r>
      <w:r w:rsidR="002C4E4F">
        <w:rPr>
          <w:rFonts w:eastAsiaTheme="minorHAnsi"/>
        </w:rPr>
        <w:t xml:space="preserve"> 2021</w:t>
      </w:r>
      <w:r w:rsidR="00AF1105" w:rsidRPr="00D51AC7">
        <w:rPr>
          <w:rFonts w:eastAsiaTheme="minorHAnsi"/>
        </w:rPr>
        <w:t xml:space="preserve">. </w:t>
      </w:r>
      <w:r w:rsidR="001306B5" w:rsidRPr="00D51AC7">
        <w:rPr>
          <w:rFonts w:eastAsiaTheme="minorHAnsi"/>
        </w:rPr>
        <w:t>T</w:t>
      </w:r>
      <w:r w:rsidR="00AF1105" w:rsidRPr="00D51AC7">
        <w:rPr>
          <w:rFonts w:eastAsiaTheme="minorHAnsi"/>
        </w:rPr>
        <w:t>he ODG band were adjudged clear winners of the method ringing section, retaining the Whitechapel</w:t>
      </w:r>
      <w:r w:rsidRPr="00D51AC7">
        <w:rPr>
          <w:rFonts w:eastAsiaTheme="minorHAnsi"/>
        </w:rPr>
        <w:t xml:space="preserve"> </w:t>
      </w:r>
      <w:r w:rsidR="00AF1105" w:rsidRPr="00D51AC7">
        <w:rPr>
          <w:rFonts w:eastAsiaTheme="minorHAnsi"/>
        </w:rPr>
        <w:t xml:space="preserve">Trophy that they won over two years ago in Liverpool. Huge congratulations to them </w:t>
      </w:r>
    </w:p>
    <w:p w14:paraId="2559EBB3" w14:textId="6D281FF2" w:rsidR="00AF1105" w:rsidRPr="00D51AC7" w:rsidRDefault="00AF1105" w:rsidP="000A3B9E">
      <w:pPr>
        <w:autoSpaceDE w:val="0"/>
        <w:autoSpaceDN w:val="0"/>
        <w:adjustRightInd w:val="0"/>
        <w:rPr>
          <w:rFonts w:eastAsiaTheme="minorHAnsi"/>
          <w:b/>
          <w:bCs/>
          <w:highlight w:val="yellow"/>
        </w:rPr>
      </w:pPr>
      <w:r w:rsidRPr="00D51AC7">
        <w:rPr>
          <w:rFonts w:eastAsiaTheme="minorHAnsi"/>
        </w:rPr>
        <w:t>The Young Change Ringers Association was launched at the RWNYC. For an annual subscription of</w:t>
      </w:r>
      <w:r w:rsidR="00EA265B">
        <w:rPr>
          <w:rFonts w:eastAsiaTheme="minorHAnsi"/>
        </w:rPr>
        <w:t xml:space="preserve"> </w:t>
      </w:r>
      <w:r w:rsidRPr="00D51AC7">
        <w:rPr>
          <w:rFonts w:eastAsiaTheme="minorHAnsi"/>
        </w:rPr>
        <w:t xml:space="preserve">£15, members will have access to four events during the year and other benefits. </w:t>
      </w:r>
      <w:r w:rsidR="000A3B9E" w:rsidRPr="00D51AC7">
        <w:rPr>
          <w:rFonts w:eastAsiaTheme="minorHAnsi"/>
        </w:rPr>
        <w:t>All of</w:t>
      </w:r>
      <w:r w:rsidR="00EA265B">
        <w:rPr>
          <w:rFonts w:eastAsiaTheme="minorHAnsi"/>
        </w:rPr>
        <w:t xml:space="preserve"> </w:t>
      </w:r>
      <w:r w:rsidR="000A3B9E" w:rsidRPr="00D51AC7">
        <w:rPr>
          <w:rFonts w:eastAsiaTheme="minorHAnsi"/>
        </w:rPr>
        <w:t xml:space="preserve"> those eligible are </w:t>
      </w:r>
      <w:r w:rsidRPr="00D51AC7">
        <w:rPr>
          <w:rFonts w:eastAsiaTheme="minorHAnsi"/>
        </w:rPr>
        <w:t>encourage</w:t>
      </w:r>
      <w:r w:rsidR="000A3B9E" w:rsidRPr="00D51AC7">
        <w:rPr>
          <w:rFonts w:eastAsiaTheme="minorHAnsi"/>
        </w:rPr>
        <w:t>d</w:t>
      </w:r>
      <w:r w:rsidRPr="00D51AC7">
        <w:rPr>
          <w:rFonts w:eastAsiaTheme="minorHAnsi"/>
        </w:rPr>
        <w:t xml:space="preserve"> to take full advantage of this.</w:t>
      </w:r>
    </w:p>
    <w:p w14:paraId="6477D501" w14:textId="77777777" w:rsidR="00AF1105" w:rsidRPr="00D51AC7" w:rsidRDefault="00AF1105" w:rsidP="008C08E0">
      <w:pPr>
        <w:autoSpaceDE w:val="0"/>
        <w:autoSpaceDN w:val="0"/>
        <w:adjustRightInd w:val="0"/>
        <w:ind w:left="-426"/>
        <w:rPr>
          <w:rFonts w:eastAsiaTheme="minorHAnsi"/>
          <w:b/>
          <w:bCs/>
          <w:highlight w:val="yellow"/>
        </w:rPr>
      </w:pPr>
    </w:p>
    <w:p w14:paraId="1CC2268F" w14:textId="27F64567" w:rsidR="009705A8" w:rsidRPr="004602C4" w:rsidRDefault="009705A8" w:rsidP="008F2A0F">
      <w:pPr>
        <w:autoSpaceDE w:val="0"/>
        <w:autoSpaceDN w:val="0"/>
        <w:adjustRightInd w:val="0"/>
        <w:ind w:left="-426"/>
        <w:rPr>
          <w:rFonts w:ascii="Calibri-Bold" w:eastAsiaTheme="minorHAnsi" w:hAnsi="Calibri-Bold" w:cs="Calibri-Bold"/>
          <w:b/>
          <w:bCs/>
          <w:sz w:val="28"/>
          <w:szCs w:val="28"/>
          <w:shd w:val="clear" w:color="auto" w:fill="FFF2CC" w:themeFill="accent4" w:themeFillTint="33"/>
        </w:rPr>
      </w:pPr>
      <w:r w:rsidRPr="004602C4">
        <w:rPr>
          <w:rFonts w:ascii="Calibri-Bold" w:eastAsiaTheme="minorHAnsi" w:hAnsi="Calibri-Bold" w:cs="Calibri-Bold"/>
          <w:b/>
          <w:bCs/>
          <w:sz w:val="28"/>
          <w:szCs w:val="28"/>
          <w:shd w:val="clear" w:color="auto" w:fill="FFF2CC" w:themeFill="accent4" w:themeFillTint="33"/>
        </w:rPr>
        <w:t>Towers and Belfries Sub-Committee Report</w:t>
      </w:r>
    </w:p>
    <w:p w14:paraId="5CF5A260" w14:textId="67825B02" w:rsidR="00EA13D4" w:rsidRPr="00B96097" w:rsidRDefault="00F93202" w:rsidP="003D475A">
      <w:pPr>
        <w:rPr>
          <w:rFonts w:eastAsiaTheme="minorHAnsi"/>
          <w:highlight w:val="yellow"/>
        </w:rPr>
      </w:pPr>
      <w:r>
        <w:t>T</w:t>
      </w:r>
      <w:r w:rsidR="003D475A">
        <w:t>ribute</w:t>
      </w:r>
      <w:r>
        <w:t>s were paid</w:t>
      </w:r>
      <w:r w:rsidR="003D475A">
        <w:t xml:space="preserve"> to the late Keith Vernon who contributed so much to the sub-committee. </w:t>
      </w:r>
    </w:p>
    <w:p w14:paraId="356418F9" w14:textId="77777777" w:rsidR="00E96FCF" w:rsidRDefault="00E96FCF" w:rsidP="00E96FCF">
      <w:pPr>
        <w:autoSpaceDE w:val="0"/>
        <w:autoSpaceDN w:val="0"/>
        <w:adjustRightInd w:val="0"/>
        <w:rPr>
          <w:rFonts w:ascii="Arial" w:eastAsiaTheme="minorHAnsi" w:hAnsi="Arial" w:cs="Arial"/>
          <w:color w:val="000000"/>
          <w:sz w:val="2"/>
          <w:szCs w:val="2"/>
        </w:rPr>
      </w:pPr>
    </w:p>
    <w:p w14:paraId="0097CB2E" w14:textId="3CE76F6C" w:rsidR="00F50E26" w:rsidRDefault="00E96FCF" w:rsidP="00F50E26">
      <w:pPr>
        <w:autoSpaceDE w:val="0"/>
        <w:autoSpaceDN w:val="0"/>
        <w:adjustRightInd w:val="0"/>
        <w:rPr>
          <w:rFonts w:eastAsiaTheme="minorHAnsi"/>
          <w:color w:val="000000"/>
          <w:sz w:val="22"/>
          <w:szCs w:val="22"/>
        </w:rPr>
      </w:pPr>
      <w:r>
        <w:rPr>
          <w:rFonts w:eastAsiaTheme="minorHAnsi"/>
          <w:color w:val="000000"/>
          <w:sz w:val="22"/>
          <w:szCs w:val="22"/>
        </w:rPr>
        <w:t xml:space="preserve">The next course is </w:t>
      </w:r>
      <w:r w:rsidR="00F50E26">
        <w:rPr>
          <w:rFonts w:eastAsiaTheme="minorHAnsi"/>
          <w:color w:val="000000"/>
          <w:sz w:val="22"/>
          <w:szCs w:val="22"/>
        </w:rPr>
        <w:t>a rope splicing and rope management course on</w:t>
      </w:r>
      <w:r>
        <w:rPr>
          <w:rFonts w:eastAsiaTheme="minorHAnsi"/>
          <w:color w:val="000000"/>
          <w:sz w:val="22"/>
          <w:szCs w:val="22"/>
        </w:rPr>
        <w:t xml:space="preserve"> 26</w:t>
      </w:r>
      <w:r>
        <w:rPr>
          <w:rFonts w:eastAsiaTheme="minorHAnsi"/>
          <w:color w:val="000000"/>
          <w:sz w:val="14"/>
          <w:szCs w:val="14"/>
        </w:rPr>
        <w:t xml:space="preserve">th </w:t>
      </w:r>
      <w:r>
        <w:rPr>
          <w:rFonts w:eastAsiaTheme="minorHAnsi"/>
          <w:color w:val="000000"/>
          <w:sz w:val="22"/>
          <w:szCs w:val="22"/>
        </w:rPr>
        <w:t xml:space="preserve">February at Radley </w:t>
      </w:r>
    </w:p>
    <w:p w14:paraId="5A5A61FA" w14:textId="42EE9E55" w:rsidR="00E96FCF" w:rsidRDefault="00EF1B4E" w:rsidP="00E96FCF">
      <w:pPr>
        <w:autoSpaceDE w:val="0"/>
        <w:autoSpaceDN w:val="0"/>
        <w:adjustRightInd w:val="0"/>
        <w:rPr>
          <w:rFonts w:eastAsiaTheme="minorHAnsi"/>
          <w:color w:val="000000"/>
          <w:sz w:val="22"/>
          <w:szCs w:val="22"/>
        </w:rPr>
      </w:pPr>
      <w:r>
        <w:rPr>
          <w:rFonts w:eastAsiaTheme="minorHAnsi"/>
          <w:color w:val="000000"/>
          <w:sz w:val="22"/>
          <w:szCs w:val="22"/>
        </w:rPr>
        <w:t>Hopefully</w:t>
      </w:r>
      <w:r w:rsidR="00F50E26">
        <w:rPr>
          <w:rFonts w:eastAsiaTheme="minorHAnsi"/>
          <w:color w:val="000000"/>
          <w:sz w:val="22"/>
          <w:szCs w:val="22"/>
        </w:rPr>
        <w:t xml:space="preserve"> those of you who want to go have already booked your places, details at </w:t>
      </w:r>
    </w:p>
    <w:p w14:paraId="48F9B7C0" w14:textId="27406538" w:rsidR="00F50E26" w:rsidRDefault="003F183F" w:rsidP="00E96FCF">
      <w:pPr>
        <w:autoSpaceDE w:val="0"/>
        <w:autoSpaceDN w:val="0"/>
        <w:adjustRightInd w:val="0"/>
      </w:pPr>
      <w:hyperlink r:id="rId13" w:history="1">
        <w:r w:rsidR="00F50E26">
          <w:rPr>
            <w:rStyle w:val="Hyperlink"/>
          </w:rPr>
          <w:t>Rope Splicing and Management Course - Oxford Diocesan Guild of Church Bell Ringers (odg.org.uk)</w:t>
        </w:r>
      </w:hyperlink>
    </w:p>
    <w:p w14:paraId="4EF1DD53" w14:textId="580352BD" w:rsidR="00774DF2" w:rsidRPr="00F93202" w:rsidRDefault="00F93202" w:rsidP="00774DF2">
      <w:pPr>
        <w:autoSpaceDE w:val="0"/>
        <w:autoSpaceDN w:val="0"/>
        <w:adjustRightInd w:val="0"/>
        <w:rPr>
          <w:rFonts w:ascii="TimesNewRomanPSMT" w:eastAsiaTheme="minorHAnsi" w:hAnsi="TimesNewRomanPSMT" w:cs="TimesNewRomanPSMT"/>
          <w:color w:val="000000"/>
        </w:rPr>
      </w:pPr>
      <w:r w:rsidRPr="00F93202">
        <w:rPr>
          <w:rFonts w:ascii="TimesNewRomanPSMT" w:eastAsiaTheme="minorHAnsi" w:hAnsi="TimesNewRomanPSMT" w:cs="TimesNewRomanPSMT"/>
          <w:color w:val="000000"/>
        </w:rPr>
        <w:t xml:space="preserve">Reminder; </w:t>
      </w:r>
      <w:r w:rsidR="00774DF2" w:rsidRPr="00F93202">
        <w:rPr>
          <w:rFonts w:ascii="TimesNewRomanPSMT" w:eastAsiaTheme="minorHAnsi" w:hAnsi="TimesNewRomanPSMT" w:cs="TimesNewRomanPSMT"/>
          <w:color w:val="000000"/>
        </w:rPr>
        <w:t>There are many good splicing videos on YouTube (as well as some not so good…).</w:t>
      </w:r>
    </w:p>
    <w:p w14:paraId="6C77E750" w14:textId="2FC49D55" w:rsidR="00774DF2" w:rsidRDefault="003F183F" w:rsidP="00774DF2">
      <w:pPr>
        <w:autoSpaceDE w:val="0"/>
        <w:autoSpaceDN w:val="0"/>
        <w:adjustRightInd w:val="0"/>
        <w:rPr>
          <w:rFonts w:eastAsiaTheme="minorHAnsi"/>
          <w:color w:val="000000"/>
          <w:sz w:val="22"/>
          <w:szCs w:val="22"/>
        </w:rPr>
      </w:pPr>
      <w:hyperlink r:id="rId14" w:history="1">
        <w:r w:rsidR="00774DF2" w:rsidRPr="00F93202">
          <w:rPr>
            <w:rStyle w:val="Hyperlink"/>
            <w:rFonts w:eastAsiaTheme="minorHAnsi"/>
          </w:rPr>
          <w:t>https://www.youtube.com/watch?v=Gb-6YwA2e2Y</w:t>
        </w:r>
      </w:hyperlink>
      <w:r w:rsidR="00774DF2" w:rsidRPr="00F93202">
        <w:rPr>
          <w:rFonts w:eastAsiaTheme="minorHAnsi"/>
          <w:color w:val="964F72"/>
        </w:rPr>
        <w:t xml:space="preserve"> </w:t>
      </w:r>
      <w:r w:rsidR="00774DF2" w:rsidRPr="00F93202">
        <w:rPr>
          <w:rFonts w:eastAsiaTheme="minorHAnsi"/>
          <w:color w:val="000000"/>
        </w:rPr>
        <w:t>is instructive.</w:t>
      </w:r>
    </w:p>
    <w:p w14:paraId="7D8D0D47" w14:textId="701C4C8F" w:rsidR="00E96FCF" w:rsidRDefault="00E96FCF" w:rsidP="00E96FCF">
      <w:pPr>
        <w:autoSpaceDE w:val="0"/>
        <w:autoSpaceDN w:val="0"/>
        <w:adjustRightInd w:val="0"/>
        <w:rPr>
          <w:rFonts w:eastAsiaTheme="minorHAnsi"/>
          <w:color w:val="000000"/>
          <w:sz w:val="22"/>
          <w:szCs w:val="22"/>
        </w:rPr>
      </w:pPr>
      <w:r>
        <w:rPr>
          <w:rFonts w:eastAsiaTheme="minorHAnsi"/>
          <w:color w:val="000000"/>
          <w:sz w:val="22"/>
          <w:szCs w:val="22"/>
        </w:rPr>
        <w:lastRenderedPageBreak/>
        <w:t>If you</w:t>
      </w:r>
      <w:r w:rsidR="00774DF2">
        <w:rPr>
          <w:rFonts w:eastAsiaTheme="minorHAnsi"/>
          <w:color w:val="000000"/>
          <w:sz w:val="22"/>
          <w:szCs w:val="22"/>
        </w:rPr>
        <w:t xml:space="preserve"> </w:t>
      </w:r>
      <w:r>
        <w:rPr>
          <w:rFonts w:eastAsiaTheme="minorHAnsi"/>
          <w:color w:val="000000"/>
          <w:sz w:val="22"/>
          <w:szCs w:val="22"/>
        </w:rPr>
        <w:t xml:space="preserve">would like to host a course, either for the Guild or locally, for </w:t>
      </w:r>
      <w:r w:rsidR="00F1144A">
        <w:rPr>
          <w:rFonts w:eastAsiaTheme="minorHAnsi"/>
          <w:color w:val="000000"/>
          <w:sz w:val="22"/>
          <w:szCs w:val="22"/>
        </w:rPr>
        <w:t>the</w:t>
      </w:r>
      <w:r>
        <w:rPr>
          <w:rFonts w:eastAsiaTheme="minorHAnsi"/>
          <w:color w:val="000000"/>
          <w:sz w:val="22"/>
          <w:szCs w:val="22"/>
        </w:rPr>
        <w:t xml:space="preserve"> Branch, please get in touch</w:t>
      </w:r>
      <w:r w:rsidR="00EF1B4E">
        <w:rPr>
          <w:rFonts w:eastAsiaTheme="minorHAnsi"/>
          <w:color w:val="000000"/>
          <w:sz w:val="22"/>
          <w:szCs w:val="22"/>
        </w:rPr>
        <w:t xml:space="preserve"> with the T&amp;B</w:t>
      </w:r>
      <w:r w:rsidR="00F93202">
        <w:rPr>
          <w:rFonts w:eastAsiaTheme="minorHAnsi"/>
          <w:color w:val="000000"/>
          <w:sz w:val="22"/>
          <w:szCs w:val="22"/>
        </w:rPr>
        <w:t xml:space="preserve"> </w:t>
      </w:r>
      <w:r w:rsidR="00EF1B4E">
        <w:rPr>
          <w:rFonts w:eastAsiaTheme="minorHAnsi"/>
          <w:color w:val="000000"/>
          <w:sz w:val="22"/>
          <w:szCs w:val="22"/>
        </w:rPr>
        <w:t>committee</w:t>
      </w:r>
      <w:r>
        <w:rPr>
          <w:rFonts w:eastAsiaTheme="minorHAnsi"/>
          <w:color w:val="000000"/>
          <w:sz w:val="22"/>
          <w:szCs w:val="22"/>
        </w:rPr>
        <w:t>.</w:t>
      </w:r>
    </w:p>
    <w:p w14:paraId="02D5D341" w14:textId="77777777" w:rsidR="00774DF2" w:rsidRDefault="00774DF2" w:rsidP="00E96FCF">
      <w:pPr>
        <w:autoSpaceDE w:val="0"/>
        <w:autoSpaceDN w:val="0"/>
        <w:adjustRightInd w:val="0"/>
        <w:rPr>
          <w:rFonts w:eastAsiaTheme="minorHAnsi"/>
          <w:color w:val="000000"/>
          <w:sz w:val="22"/>
          <w:szCs w:val="22"/>
        </w:rPr>
      </w:pPr>
    </w:p>
    <w:p w14:paraId="5DB83B5E" w14:textId="21174B90" w:rsidR="00E96FCF" w:rsidRDefault="00E96FCF" w:rsidP="00EF1B4E">
      <w:pPr>
        <w:autoSpaceDE w:val="0"/>
        <w:autoSpaceDN w:val="0"/>
        <w:adjustRightInd w:val="0"/>
        <w:rPr>
          <w:rFonts w:eastAsiaTheme="minorHAnsi"/>
          <w:color w:val="000000"/>
          <w:sz w:val="22"/>
          <w:szCs w:val="22"/>
        </w:rPr>
      </w:pPr>
      <w:r>
        <w:rPr>
          <w:rFonts w:eastAsiaTheme="minorHAnsi"/>
          <w:color w:val="000000"/>
          <w:sz w:val="22"/>
          <w:szCs w:val="22"/>
        </w:rPr>
        <w:t xml:space="preserve">The T&amp;B page of the ODG website </w:t>
      </w:r>
      <w:hyperlink r:id="rId15" w:history="1">
        <w:r w:rsidR="00EF1B4E">
          <w:rPr>
            <w:rStyle w:val="Hyperlink"/>
          </w:rPr>
          <w:t>Towers and Belfries - Oxford Diocesan Guild of Church Bell Ringers (odg.org.uk)</w:t>
        </w:r>
      </w:hyperlink>
      <w:r>
        <w:rPr>
          <w:rFonts w:eastAsiaTheme="minorHAnsi"/>
          <w:color w:val="0000FF"/>
          <w:sz w:val="22"/>
          <w:szCs w:val="22"/>
        </w:rPr>
        <w:t xml:space="preserve"> </w:t>
      </w:r>
      <w:r>
        <w:rPr>
          <w:rFonts w:eastAsiaTheme="minorHAnsi"/>
          <w:color w:val="000000"/>
          <w:sz w:val="22"/>
          <w:szCs w:val="22"/>
        </w:rPr>
        <w:t xml:space="preserve">has more new material since </w:t>
      </w:r>
      <w:r w:rsidR="00774DF2">
        <w:rPr>
          <w:rFonts w:eastAsiaTheme="minorHAnsi"/>
          <w:color w:val="000000"/>
          <w:sz w:val="22"/>
          <w:szCs w:val="22"/>
        </w:rPr>
        <w:t>the</w:t>
      </w:r>
      <w:r>
        <w:rPr>
          <w:rFonts w:eastAsiaTheme="minorHAnsi"/>
          <w:color w:val="000000"/>
          <w:sz w:val="22"/>
          <w:szCs w:val="22"/>
        </w:rPr>
        <w:t xml:space="preserve"> last report and many useful links. More</w:t>
      </w:r>
    </w:p>
    <w:p w14:paraId="7FCA5DDC" w14:textId="77777777" w:rsidR="00E96FCF" w:rsidRDefault="00E96FCF" w:rsidP="00E96FCF">
      <w:pPr>
        <w:autoSpaceDE w:val="0"/>
        <w:autoSpaceDN w:val="0"/>
        <w:adjustRightInd w:val="0"/>
        <w:rPr>
          <w:rFonts w:eastAsiaTheme="minorHAnsi"/>
          <w:color w:val="000000"/>
          <w:sz w:val="22"/>
          <w:szCs w:val="22"/>
        </w:rPr>
      </w:pPr>
      <w:r>
        <w:rPr>
          <w:rFonts w:eastAsiaTheme="minorHAnsi"/>
          <w:color w:val="000000"/>
          <w:sz w:val="22"/>
          <w:szCs w:val="22"/>
        </w:rPr>
        <w:t>material is being loaded all the time. You will also find contact details and the services offered by our</w:t>
      </w:r>
    </w:p>
    <w:p w14:paraId="117FC386" w14:textId="77777777" w:rsidR="00E96FCF" w:rsidRDefault="00E96FCF" w:rsidP="00E96FCF">
      <w:pPr>
        <w:autoSpaceDE w:val="0"/>
        <w:autoSpaceDN w:val="0"/>
        <w:adjustRightInd w:val="0"/>
        <w:rPr>
          <w:rFonts w:eastAsiaTheme="minorHAnsi"/>
          <w:color w:val="000000"/>
          <w:sz w:val="22"/>
          <w:szCs w:val="22"/>
        </w:rPr>
      </w:pPr>
      <w:r>
        <w:rPr>
          <w:rFonts w:eastAsiaTheme="minorHAnsi"/>
          <w:color w:val="000000"/>
          <w:sz w:val="22"/>
          <w:szCs w:val="22"/>
        </w:rPr>
        <w:t>members.</w:t>
      </w:r>
    </w:p>
    <w:p w14:paraId="01BD71C2" w14:textId="7DEFE53A" w:rsidR="00E96FCF" w:rsidRDefault="00774DF2" w:rsidP="00E96FCF">
      <w:pPr>
        <w:autoSpaceDE w:val="0"/>
        <w:autoSpaceDN w:val="0"/>
        <w:adjustRightInd w:val="0"/>
        <w:rPr>
          <w:rFonts w:eastAsiaTheme="minorHAnsi"/>
          <w:color w:val="000000"/>
          <w:sz w:val="22"/>
          <w:szCs w:val="22"/>
        </w:rPr>
      </w:pPr>
      <w:r>
        <w:rPr>
          <w:rFonts w:eastAsiaTheme="minorHAnsi"/>
          <w:color w:val="000000"/>
          <w:sz w:val="22"/>
          <w:szCs w:val="22"/>
        </w:rPr>
        <w:t>They</w:t>
      </w:r>
      <w:r w:rsidR="00E96FCF">
        <w:rPr>
          <w:rFonts w:eastAsiaTheme="minorHAnsi"/>
          <w:color w:val="000000"/>
          <w:sz w:val="22"/>
          <w:szCs w:val="22"/>
        </w:rPr>
        <w:t xml:space="preserve"> would still like more members. </w:t>
      </w:r>
      <w:r w:rsidR="00F93202">
        <w:rPr>
          <w:rFonts w:eastAsiaTheme="minorHAnsi"/>
          <w:color w:val="000000"/>
          <w:sz w:val="22"/>
          <w:szCs w:val="22"/>
        </w:rPr>
        <w:t>We</w:t>
      </w:r>
      <w:r w:rsidR="00E96FCF">
        <w:rPr>
          <w:rFonts w:eastAsiaTheme="minorHAnsi"/>
          <w:color w:val="000000"/>
          <w:sz w:val="22"/>
          <w:szCs w:val="22"/>
        </w:rPr>
        <w:t xml:space="preserve"> have three counties with 450+</w:t>
      </w:r>
      <w:r w:rsidR="00F93202">
        <w:rPr>
          <w:rFonts w:eastAsiaTheme="minorHAnsi"/>
          <w:color w:val="000000"/>
          <w:sz w:val="22"/>
          <w:szCs w:val="22"/>
        </w:rPr>
        <w:t xml:space="preserve">  </w:t>
      </w:r>
      <w:r w:rsidR="00E96FCF">
        <w:rPr>
          <w:rFonts w:eastAsiaTheme="minorHAnsi"/>
          <w:color w:val="000000"/>
          <w:sz w:val="22"/>
          <w:szCs w:val="22"/>
        </w:rPr>
        <w:t xml:space="preserve">towers so we are spread quite thinly! </w:t>
      </w:r>
      <w:r w:rsidR="00E96FCF">
        <w:rPr>
          <w:rFonts w:ascii="TimesNewRomanPSMT" w:eastAsiaTheme="minorHAnsi" w:hAnsi="TimesNewRomanPSMT" w:cs="TimesNewRomanPSMT"/>
          <w:color w:val="000000"/>
          <w:sz w:val="22"/>
          <w:szCs w:val="22"/>
        </w:rPr>
        <w:t xml:space="preserve">You don’t have to be experienced but you do </w:t>
      </w:r>
      <w:r w:rsidR="00E96FCF">
        <w:rPr>
          <w:rFonts w:eastAsiaTheme="minorHAnsi"/>
          <w:color w:val="000000"/>
          <w:sz w:val="22"/>
          <w:szCs w:val="22"/>
        </w:rPr>
        <w:t>need</w:t>
      </w:r>
      <w:r w:rsidR="00F93202">
        <w:rPr>
          <w:rFonts w:eastAsiaTheme="minorHAnsi"/>
          <w:color w:val="000000"/>
          <w:sz w:val="22"/>
          <w:szCs w:val="22"/>
        </w:rPr>
        <w:t xml:space="preserve"> </w:t>
      </w:r>
      <w:r w:rsidR="00E96FCF">
        <w:rPr>
          <w:rFonts w:eastAsiaTheme="minorHAnsi"/>
          <w:color w:val="000000"/>
          <w:sz w:val="22"/>
          <w:szCs w:val="22"/>
        </w:rPr>
        <w:t>to be interested in learning and gaining from the expertise of the other members.</w:t>
      </w:r>
    </w:p>
    <w:p w14:paraId="5BC1D593" w14:textId="77777777" w:rsidR="00E96FCF" w:rsidRDefault="00E96FCF" w:rsidP="00E96FCF">
      <w:pPr>
        <w:autoSpaceDE w:val="0"/>
        <w:autoSpaceDN w:val="0"/>
        <w:adjustRightInd w:val="0"/>
        <w:rPr>
          <w:rFonts w:eastAsiaTheme="minorHAnsi"/>
          <w:color w:val="000000"/>
          <w:sz w:val="22"/>
          <w:szCs w:val="22"/>
        </w:rPr>
      </w:pPr>
      <w:r>
        <w:rPr>
          <w:rFonts w:eastAsiaTheme="minorHAnsi"/>
          <w:color w:val="000000"/>
          <w:sz w:val="22"/>
          <w:szCs w:val="22"/>
        </w:rPr>
        <w:t>The Tower Maintenance Award (TMA) is still active, despite the pandemic. Towers are encouraged</w:t>
      </w:r>
    </w:p>
    <w:p w14:paraId="6CA36DC2" w14:textId="537522BC" w:rsidR="00E96FCF" w:rsidRDefault="00E96FCF" w:rsidP="006410A6">
      <w:pPr>
        <w:autoSpaceDE w:val="0"/>
        <w:autoSpaceDN w:val="0"/>
        <w:adjustRightInd w:val="0"/>
        <w:rPr>
          <w:rFonts w:eastAsiaTheme="minorHAnsi"/>
          <w:color w:val="000000"/>
          <w:sz w:val="22"/>
          <w:szCs w:val="22"/>
        </w:rPr>
      </w:pPr>
      <w:r>
        <w:rPr>
          <w:rFonts w:eastAsiaTheme="minorHAnsi"/>
          <w:color w:val="000000"/>
          <w:sz w:val="22"/>
          <w:szCs w:val="22"/>
        </w:rPr>
        <w:t xml:space="preserve">to ask for an inspection. There is a full TMA report in the November Odd Bob. </w:t>
      </w:r>
    </w:p>
    <w:p w14:paraId="326B3C27" w14:textId="54B6A802" w:rsidR="00EA13D4" w:rsidRPr="00B96097" w:rsidRDefault="00E96FCF" w:rsidP="00E96FCF">
      <w:pPr>
        <w:autoSpaceDE w:val="0"/>
        <w:autoSpaceDN w:val="0"/>
        <w:adjustRightInd w:val="0"/>
        <w:rPr>
          <w:rFonts w:eastAsiaTheme="minorHAnsi"/>
          <w:highlight w:val="yellow"/>
        </w:rPr>
      </w:pPr>
      <w:r>
        <w:rPr>
          <w:rFonts w:ascii="TimesNewRomanPSMT" w:eastAsiaTheme="minorHAnsi" w:hAnsi="TimesNewRomanPSMT" w:cs="TimesNewRomanPSMT"/>
          <w:color w:val="000000"/>
          <w:sz w:val="22"/>
          <w:szCs w:val="22"/>
        </w:rPr>
        <w:t xml:space="preserve">There have also been many “return to ringing” </w:t>
      </w:r>
      <w:r>
        <w:rPr>
          <w:rFonts w:eastAsiaTheme="minorHAnsi"/>
          <w:color w:val="000000"/>
          <w:sz w:val="22"/>
          <w:szCs w:val="22"/>
        </w:rPr>
        <w:t>inspections done on behalf of or with the local ringers.</w:t>
      </w:r>
    </w:p>
    <w:p w14:paraId="3CB0A52D" w14:textId="77777777" w:rsidR="00EA13D4" w:rsidRPr="00B96097" w:rsidRDefault="00EA13D4" w:rsidP="00EA13D4">
      <w:pPr>
        <w:autoSpaceDE w:val="0"/>
        <w:autoSpaceDN w:val="0"/>
        <w:adjustRightInd w:val="0"/>
        <w:rPr>
          <w:rFonts w:eastAsiaTheme="minorHAnsi"/>
          <w:highlight w:val="yellow"/>
        </w:rPr>
      </w:pPr>
    </w:p>
    <w:p w14:paraId="46EED2C0" w14:textId="653AB20C" w:rsidR="001A0515" w:rsidRPr="004602C4" w:rsidRDefault="001A0515" w:rsidP="00A62598">
      <w:pPr>
        <w:autoSpaceDE w:val="0"/>
        <w:autoSpaceDN w:val="0"/>
        <w:adjustRightInd w:val="0"/>
        <w:rPr>
          <w:rFonts w:ascii="Calibri-Bold" w:eastAsiaTheme="minorHAnsi" w:hAnsi="Calibri-Bold" w:cs="Calibri-Bold"/>
          <w:b/>
          <w:bCs/>
          <w:sz w:val="28"/>
          <w:szCs w:val="28"/>
          <w:shd w:val="clear" w:color="auto" w:fill="FFF2CC" w:themeFill="accent4" w:themeFillTint="33"/>
        </w:rPr>
      </w:pPr>
      <w:r w:rsidRPr="004602C4">
        <w:rPr>
          <w:rFonts w:ascii="Calibri-Bold" w:eastAsiaTheme="minorHAnsi" w:hAnsi="Calibri-Bold" w:cs="Calibri-Bold"/>
          <w:b/>
          <w:bCs/>
          <w:sz w:val="28"/>
          <w:szCs w:val="28"/>
          <w:shd w:val="clear" w:color="auto" w:fill="FFF2CC" w:themeFill="accent4" w:themeFillTint="33"/>
        </w:rPr>
        <w:t>Report of Finance and General Purposes Sub-committee</w:t>
      </w:r>
    </w:p>
    <w:p w14:paraId="1BEB0392" w14:textId="6A2627C7" w:rsidR="008A5BF7" w:rsidRDefault="00A27808" w:rsidP="00A27808">
      <w:pPr>
        <w:autoSpaceDE w:val="0"/>
        <w:autoSpaceDN w:val="0"/>
        <w:adjustRightInd w:val="0"/>
      </w:pPr>
      <w:r w:rsidRPr="00A27808">
        <w:rPr>
          <w:rFonts w:eastAsiaTheme="minorHAnsi"/>
        </w:rPr>
        <w:t xml:space="preserve">The F E Robinson silver bowl which has been bequeathed to us </w:t>
      </w:r>
      <w:r w:rsidRPr="00A27808">
        <w:rPr>
          <w:rFonts w:ascii="TimesNewRomanPSMT" w:eastAsiaTheme="minorHAnsi" w:hAnsi="TimesNewRomanPSMT" w:cs="TimesNewRomanPSMT"/>
        </w:rPr>
        <w:t>is now in the Guild’s possession</w:t>
      </w:r>
      <w:r w:rsidR="008A5BF7">
        <w:rPr>
          <w:rFonts w:ascii="TimesNewRomanPSMT" w:eastAsiaTheme="minorHAnsi" w:hAnsi="TimesNewRomanPSMT" w:cs="TimesNewRomanPSMT"/>
        </w:rPr>
        <w:t xml:space="preserve">.  </w:t>
      </w:r>
      <w:r w:rsidR="008A5BF7">
        <w:t>Charles Morrish is currently making a box to hold it</w:t>
      </w:r>
      <w:r w:rsidR="00615F39">
        <w:t>.</w:t>
      </w:r>
    </w:p>
    <w:p w14:paraId="036B48F8" w14:textId="54D0EEE2" w:rsidR="00A27808" w:rsidRPr="00A27808" w:rsidRDefault="00A27808" w:rsidP="00A27808">
      <w:pPr>
        <w:autoSpaceDE w:val="0"/>
        <w:autoSpaceDN w:val="0"/>
        <w:adjustRightInd w:val="0"/>
        <w:rPr>
          <w:rFonts w:eastAsiaTheme="minorHAnsi"/>
        </w:rPr>
      </w:pPr>
      <w:r w:rsidRPr="00A27808">
        <w:rPr>
          <w:rFonts w:eastAsiaTheme="minorHAnsi"/>
        </w:rPr>
        <w:t>The Master has purchased a tablecloth which</w:t>
      </w:r>
      <w:r>
        <w:rPr>
          <w:rFonts w:eastAsiaTheme="minorHAnsi"/>
        </w:rPr>
        <w:t xml:space="preserve"> </w:t>
      </w:r>
      <w:r w:rsidRPr="00A27808">
        <w:rPr>
          <w:rFonts w:eastAsiaTheme="minorHAnsi"/>
        </w:rPr>
        <w:t>will be available for Guild and Branch activities and is particularly suitable for events attracting the</w:t>
      </w:r>
      <w:r>
        <w:rPr>
          <w:rFonts w:eastAsiaTheme="minorHAnsi"/>
        </w:rPr>
        <w:t xml:space="preserve"> </w:t>
      </w:r>
      <w:r w:rsidRPr="00A27808">
        <w:rPr>
          <w:rFonts w:eastAsiaTheme="minorHAnsi"/>
        </w:rPr>
        <w:t>general public.</w:t>
      </w:r>
    </w:p>
    <w:p w14:paraId="7BE22132" w14:textId="5A52A4FA" w:rsidR="00A27808" w:rsidRPr="00A27808" w:rsidRDefault="00B76AEB" w:rsidP="00A27808">
      <w:pPr>
        <w:autoSpaceDE w:val="0"/>
        <w:autoSpaceDN w:val="0"/>
        <w:adjustRightInd w:val="0"/>
        <w:rPr>
          <w:rFonts w:eastAsiaTheme="minorHAnsi"/>
        </w:rPr>
      </w:pPr>
      <w:r>
        <w:rPr>
          <w:rFonts w:eastAsiaTheme="minorHAnsi"/>
        </w:rPr>
        <w:t xml:space="preserve">All subscriptions are to be left </w:t>
      </w:r>
      <w:r w:rsidR="00A27808" w:rsidRPr="00A27808">
        <w:rPr>
          <w:rFonts w:eastAsiaTheme="minorHAnsi"/>
        </w:rPr>
        <w:t xml:space="preserve">at the pre-pandemic levels. </w:t>
      </w:r>
      <w:r w:rsidR="002965FE">
        <w:rPr>
          <w:rFonts w:eastAsiaTheme="minorHAnsi"/>
        </w:rPr>
        <w:t xml:space="preserve">An increase in the </w:t>
      </w:r>
      <w:r w:rsidR="00A27808" w:rsidRPr="00A27808">
        <w:rPr>
          <w:rFonts w:eastAsiaTheme="minorHAnsi"/>
        </w:rPr>
        <w:t>mileage rate for officers from 14p per mile to 20p</w:t>
      </w:r>
      <w:r w:rsidR="002965FE">
        <w:rPr>
          <w:rFonts w:eastAsiaTheme="minorHAnsi"/>
        </w:rPr>
        <w:t xml:space="preserve"> has been approved</w:t>
      </w:r>
      <w:r w:rsidR="00A27808" w:rsidRPr="00A27808">
        <w:rPr>
          <w:rFonts w:eastAsiaTheme="minorHAnsi"/>
        </w:rPr>
        <w:t>.</w:t>
      </w:r>
    </w:p>
    <w:p w14:paraId="0B64A8A3" w14:textId="6C91663D" w:rsidR="00A27808" w:rsidRPr="00A27808" w:rsidRDefault="00A27808" w:rsidP="00A27808">
      <w:pPr>
        <w:autoSpaceDE w:val="0"/>
        <w:autoSpaceDN w:val="0"/>
        <w:adjustRightInd w:val="0"/>
        <w:rPr>
          <w:rFonts w:eastAsiaTheme="minorHAnsi"/>
        </w:rPr>
      </w:pPr>
      <w:r w:rsidRPr="00A27808">
        <w:rPr>
          <w:rFonts w:eastAsiaTheme="minorHAnsi"/>
        </w:rPr>
        <w:t xml:space="preserve">The </w:t>
      </w:r>
      <w:r w:rsidR="001709F1">
        <w:rPr>
          <w:rFonts w:eastAsiaTheme="minorHAnsi"/>
        </w:rPr>
        <w:t xml:space="preserve">Guild </w:t>
      </w:r>
      <w:r w:rsidRPr="00A27808">
        <w:rPr>
          <w:rFonts w:eastAsiaTheme="minorHAnsi"/>
        </w:rPr>
        <w:t>treasurer was given the authority to purchase a limited number of CO</w:t>
      </w:r>
      <w:r w:rsidRPr="002F4369">
        <w:rPr>
          <w:rFonts w:eastAsiaTheme="minorHAnsi"/>
          <w:vertAlign w:val="subscript"/>
        </w:rPr>
        <w:t xml:space="preserve">2 </w:t>
      </w:r>
      <w:r w:rsidRPr="00A27808">
        <w:rPr>
          <w:rFonts w:eastAsiaTheme="minorHAnsi"/>
        </w:rPr>
        <w:t>monitors if requested by</w:t>
      </w:r>
      <w:r>
        <w:rPr>
          <w:rFonts w:eastAsiaTheme="minorHAnsi"/>
        </w:rPr>
        <w:t xml:space="preserve"> </w:t>
      </w:r>
      <w:r w:rsidRPr="00A27808">
        <w:rPr>
          <w:rFonts w:eastAsiaTheme="minorHAnsi"/>
        </w:rPr>
        <w:t>Branches or towers. These assist in identifying the extent that Covid might spread within an enclosed</w:t>
      </w:r>
      <w:r>
        <w:rPr>
          <w:rFonts w:eastAsiaTheme="minorHAnsi"/>
        </w:rPr>
        <w:t xml:space="preserve"> </w:t>
      </w:r>
      <w:r w:rsidRPr="00A27808">
        <w:rPr>
          <w:rFonts w:eastAsiaTheme="minorHAnsi"/>
        </w:rPr>
        <w:t>space dependent upon ventilation.</w:t>
      </w:r>
    </w:p>
    <w:p w14:paraId="034A854A" w14:textId="457E0DFD" w:rsidR="00A27808" w:rsidRPr="00A27808" w:rsidRDefault="00BF7384" w:rsidP="00A27808">
      <w:pPr>
        <w:autoSpaceDE w:val="0"/>
        <w:autoSpaceDN w:val="0"/>
        <w:adjustRightInd w:val="0"/>
        <w:rPr>
          <w:rFonts w:eastAsiaTheme="minorHAnsi"/>
        </w:rPr>
      </w:pPr>
      <w:r>
        <w:rPr>
          <w:rFonts w:eastAsiaTheme="minorHAnsi"/>
        </w:rPr>
        <w:t>Investigations by t</w:t>
      </w:r>
      <w:r w:rsidR="00A27808" w:rsidRPr="00A27808">
        <w:rPr>
          <w:rFonts w:eastAsiaTheme="minorHAnsi"/>
        </w:rPr>
        <w:t>he Server Manager (Richard Stanworth) into an alternative host</w:t>
      </w:r>
      <w:r w:rsidR="00A27808">
        <w:rPr>
          <w:rFonts w:eastAsiaTheme="minorHAnsi"/>
        </w:rPr>
        <w:t xml:space="preserve"> </w:t>
      </w:r>
      <w:r w:rsidR="00A27808" w:rsidRPr="00A27808">
        <w:rPr>
          <w:rFonts w:eastAsiaTheme="minorHAnsi"/>
        </w:rPr>
        <w:t>company for the Guild computer server, which might provide a cheaper option whilst still giving us</w:t>
      </w:r>
      <w:r w:rsidR="00A27808">
        <w:rPr>
          <w:rFonts w:eastAsiaTheme="minorHAnsi"/>
        </w:rPr>
        <w:t xml:space="preserve"> </w:t>
      </w:r>
      <w:r w:rsidR="00A27808" w:rsidRPr="00A27808">
        <w:rPr>
          <w:rFonts w:eastAsiaTheme="minorHAnsi"/>
        </w:rPr>
        <w:t>the same facilities</w:t>
      </w:r>
      <w:r>
        <w:rPr>
          <w:rFonts w:eastAsiaTheme="minorHAnsi"/>
        </w:rPr>
        <w:t xml:space="preserve"> are still</w:t>
      </w:r>
      <w:r w:rsidR="00A27808" w:rsidRPr="00A27808">
        <w:rPr>
          <w:rFonts w:eastAsiaTheme="minorHAnsi"/>
        </w:rPr>
        <w:t xml:space="preserve"> ongoing </w:t>
      </w:r>
    </w:p>
    <w:p w14:paraId="097AD21C" w14:textId="77777777" w:rsidR="007F39A3" w:rsidRDefault="00A27808" w:rsidP="00A27808">
      <w:pPr>
        <w:autoSpaceDE w:val="0"/>
        <w:autoSpaceDN w:val="0"/>
        <w:adjustRightInd w:val="0"/>
        <w:rPr>
          <w:rFonts w:eastAsiaTheme="minorHAnsi"/>
        </w:rPr>
      </w:pPr>
      <w:r w:rsidRPr="00A27808">
        <w:rPr>
          <w:rFonts w:eastAsiaTheme="minorHAnsi"/>
        </w:rPr>
        <w:t>The new Webmaster (Andrew Goldthorpe) reported that he has set up a new diary system and is</w:t>
      </w:r>
      <w:r>
        <w:rPr>
          <w:rFonts w:eastAsiaTheme="minorHAnsi"/>
        </w:rPr>
        <w:t xml:space="preserve"> </w:t>
      </w:r>
      <w:r w:rsidRPr="00A27808">
        <w:rPr>
          <w:rFonts w:eastAsiaTheme="minorHAnsi"/>
        </w:rPr>
        <w:t>looking to enhance the appearance of the site.</w:t>
      </w:r>
    </w:p>
    <w:p w14:paraId="259C35CD" w14:textId="77777777" w:rsidR="009E2A31" w:rsidRDefault="009E2A31" w:rsidP="00E23110">
      <w:pPr>
        <w:pStyle w:val="ListParagraph"/>
        <w:ind w:left="0"/>
      </w:pPr>
      <w:r>
        <w:t xml:space="preserve">He has </w:t>
      </w:r>
      <w:r w:rsidR="007F39A3">
        <w:t xml:space="preserve">added to the website a full tower list for the Guild. He asked that Branches should check it for completeness and accuracy. </w:t>
      </w:r>
    </w:p>
    <w:p w14:paraId="47DB2F7F" w14:textId="6A64519F" w:rsidR="007F39A3" w:rsidRDefault="007F39A3" w:rsidP="00E23110">
      <w:pPr>
        <w:pStyle w:val="ListParagraph"/>
        <w:ind w:left="0"/>
      </w:pPr>
      <w:r>
        <w:t xml:space="preserve">Stuart Gibson reported that we are awaiting a demonstration of a possible membership database, hopefully early next year. </w:t>
      </w:r>
    </w:p>
    <w:p w14:paraId="1273E1C3" w14:textId="02A8A5CC" w:rsidR="00192082" w:rsidRDefault="00192082" w:rsidP="00E23110">
      <w:pPr>
        <w:pStyle w:val="ListParagraph"/>
        <w:ind w:left="0"/>
      </w:pPr>
    </w:p>
    <w:p w14:paraId="205AC544" w14:textId="4F5658F2" w:rsidR="00CE1119" w:rsidRDefault="00CE1119" w:rsidP="00CE1119">
      <w:r>
        <w:t>There had been no progress on the Guild registering as a charity.</w:t>
      </w:r>
    </w:p>
    <w:p w14:paraId="3EBA053C" w14:textId="77777777" w:rsidR="007F39A3" w:rsidRDefault="007F39A3" w:rsidP="007F39A3">
      <w:pPr>
        <w:pStyle w:val="ListParagraph"/>
        <w:ind w:left="1080"/>
      </w:pPr>
    </w:p>
    <w:p w14:paraId="719EC317" w14:textId="77777777" w:rsidR="00E23110" w:rsidRPr="004602C4" w:rsidRDefault="00E23110" w:rsidP="00A27808">
      <w:pPr>
        <w:autoSpaceDE w:val="0"/>
        <w:autoSpaceDN w:val="0"/>
        <w:adjustRightInd w:val="0"/>
        <w:rPr>
          <w:rFonts w:ascii="Calibri-Bold" w:eastAsiaTheme="minorHAnsi" w:hAnsi="Calibri-Bold" w:cs="Calibri-Bold"/>
          <w:b/>
          <w:bCs/>
          <w:sz w:val="28"/>
          <w:szCs w:val="28"/>
          <w:shd w:val="clear" w:color="auto" w:fill="FFF2CC" w:themeFill="accent4" w:themeFillTint="33"/>
        </w:rPr>
      </w:pPr>
      <w:r w:rsidRPr="004602C4">
        <w:rPr>
          <w:rFonts w:ascii="Calibri-Bold" w:eastAsiaTheme="minorHAnsi" w:hAnsi="Calibri-Bold" w:cs="Calibri-Bold"/>
          <w:b/>
          <w:bCs/>
          <w:sz w:val="28"/>
          <w:szCs w:val="28"/>
          <w:shd w:val="clear" w:color="auto" w:fill="FFF2CC" w:themeFill="accent4" w:themeFillTint="33"/>
        </w:rPr>
        <w:t>Central Council Representatives’ Report</w:t>
      </w:r>
    </w:p>
    <w:p w14:paraId="76A4952E" w14:textId="6C805B1D" w:rsidR="006D4202" w:rsidRPr="00E23110" w:rsidRDefault="00E23110" w:rsidP="00A27808">
      <w:pPr>
        <w:autoSpaceDE w:val="0"/>
        <w:autoSpaceDN w:val="0"/>
        <w:adjustRightInd w:val="0"/>
        <w:rPr>
          <w:rFonts w:eastAsiaTheme="minorHAnsi"/>
          <w:highlight w:val="yellow"/>
        </w:rPr>
      </w:pPr>
      <w:r w:rsidRPr="00E23110">
        <w:rPr>
          <w:rFonts w:eastAsiaTheme="minorHAnsi"/>
        </w:rPr>
        <w:t>A Full report from the Central Council Representatives</w:t>
      </w:r>
      <w:r w:rsidRPr="00E23110">
        <w:rPr>
          <w:rFonts w:ascii="TimesNewRomanPS-BoldMT" w:eastAsiaTheme="minorHAnsi" w:hAnsi="TimesNewRomanPS-BoldMT" w:cs="TimesNewRomanPS-BoldMT"/>
        </w:rPr>
        <w:t xml:space="preserve"> w</w:t>
      </w:r>
      <w:r w:rsidR="00192082">
        <w:rPr>
          <w:rFonts w:ascii="TimesNewRomanPS-BoldMT" w:eastAsiaTheme="minorHAnsi" w:hAnsi="TimesNewRomanPS-BoldMT" w:cs="TimesNewRomanPS-BoldMT"/>
        </w:rPr>
        <w:t>a</w:t>
      </w:r>
      <w:r w:rsidRPr="00E23110">
        <w:rPr>
          <w:rFonts w:ascii="TimesNewRomanPS-BoldMT" w:eastAsiaTheme="minorHAnsi" w:hAnsi="TimesNewRomanPS-BoldMT" w:cs="TimesNewRomanPS-BoldMT"/>
        </w:rPr>
        <w:t xml:space="preserve">s made to the Gen Comm meeting.  It is </w:t>
      </w:r>
      <w:r w:rsidR="00FE55B7">
        <w:rPr>
          <w:rFonts w:ascii="TimesNewRomanPS-BoldMT" w:eastAsiaTheme="minorHAnsi" w:hAnsi="TimesNewRomanPS-BoldMT" w:cs="TimesNewRomanPS-BoldMT"/>
        </w:rPr>
        <w:t>reproduced</w:t>
      </w:r>
      <w:r w:rsidRPr="00E23110">
        <w:rPr>
          <w:rFonts w:ascii="TimesNewRomanPS-BoldMT" w:eastAsiaTheme="minorHAnsi" w:hAnsi="TimesNewRomanPS-BoldMT" w:cs="TimesNewRomanPS-BoldMT"/>
        </w:rPr>
        <w:t xml:space="preserve"> on the back of this report.</w:t>
      </w:r>
      <w:r w:rsidR="006D4202" w:rsidRPr="00E23110">
        <w:rPr>
          <w:rFonts w:eastAsiaTheme="minorHAnsi"/>
          <w:highlight w:val="yellow"/>
        </w:rPr>
        <w:br w:type="page"/>
      </w:r>
    </w:p>
    <w:p w14:paraId="5805044A" w14:textId="77777777" w:rsidR="006D4202" w:rsidRPr="00B96097" w:rsidRDefault="006D4202" w:rsidP="00881DB6">
      <w:pPr>
        <w:autoSpaceDE w:val="0"/>
        <w:autoSpaceDN w:val="0"/>
        <w:adjustRightInd w:val="0"/>
        <w:rPr>
          <w:rFonts w:eastAsiaTheme="minorHAnsi"/>
          <w:highlight w:val="yellow"/>
        </w:rPr>
      </w:pPr>
    </w:p>
    <w:p w14:paraId="37F4C558" w14:textId="3A383A83" w:rsidR="006D4202" w:rsidRPr="004602C4" w:rsidRDefault="006D4202" w:rsidP="00881DB6">
      <w:pPr>
        <w:autoSpaceDE w:val="0"/>
        <w:autoSpaceDN w:val="0"/>
        <w:adjustRightInd w:val="0"/>
        <w:rPr>
          <w:rFonts w:ascii="Calibri-Bold" w:eastAsiaTheme="minorHAnsi" w:hAnsi="Calibri-Bold" w:cs="Calibri-Bold"/>
          <w:b/>
          <w:bCs/>
          <w:sz w:val="28"/>
          <w:szCs w:val="28"/>
          <w:shd w:val="clear" w:color="auto" w:fill="FFF2CC" w:themeFill="accent4" w:themeFillTint="33"/>
        </w:rPr>
      </w:pPr>
      <w:r w:rsidRPr="004602C4">
        <w:rPr>
          <w:rFonts w:ascii="Calibri-Bold" w:eastAsiaTheme="minorHAnsi" w:hAnsi="Calibri-Bold" w:cs="Calibri-Bold"/>
          <w:b/>
          <w:bCs/>
          <w:sz w:val="28"/>
          <w:szCs w:val="28"/>
          <w:shd w:val="clear" w:color="auto" w:fill="FFF2CC" w:themeFill="accent4" w:themeFillTint="33"/>
        </w:rPr>
        <w:t>Safeguarding</w:t>
      </w:r>
      <w:r w:rsidR="00FE55B7" w:rsidRPr="004602C4">
        <w:rPr>
          <w:rFonts w:ascii="Calibri-Bold" w:eastAsiaTheme="minorHAnsi" w:hAnsi="Calibri-Bold" w:cs="Calibri-Bold"/>
          <w:b/>
          <w:bCs/>
          <w:sz w:val="28"/>
          <w:szCs w:val="28"/>
          <w:shd w:val="clear" w:color="auto" w:fill="FFF2CC" w:themeFill="accent4" w:themeFillTint="33"/>
        </w:rPr>
        <w:t xml:space="preserve"> Update</w:t>
      </w:r>
    </w:p>
    <w:p w14:paraId="38E66FC8" w14:textId="7B5B2A10" w:rsidR="006D4202" w:rsidRPr="00D51AC7" w:rsidRDefault="006D4202" w:rsidP="00881DB6">
      <w:pPr>
        <w:autoSpaceDE w:val="0"/>
        <w:autoSpaceDN w:val="0"/>
        <w:adjustRightInd w:val="0"/>
        <w:rPr>
          <w:rFonts w:eastAsiaTheme="minorHAnsi"/>
          <w:color w:val="000000"/>
          <w:sz w:val="22"/>
          <w:szCs w:val="22"/>
        </w:rPr>
      </w:pPr>
    </w:p>
    <w:p w14:paraId="1C39DD96" w14:textId="77139C9A" w:rsidR="00EE1A00" w:rsidRPr="00C7223C" w:rsidRDefault="00EE1A00" w:rsidP="00EE1A00">
      <w:pPr>
        <w:pStyle w:val="yiv8519048921msonormal"/>
        <w:shd w:val="clear" w:color="auto" w:fill="FFFFFF"/>
        <w:spacing w:before="0" w:beforeAutospacing="0" w:after="0" w:afterAutospacing="0"/>
        <w:rPr>
          <w:rFonts w:eastAsiaTheme="minorHAnsi"/>
          <w:color w:val="000000"/>
          <w:lang w:eastAsia="en-US"/>
        </w:rPr>
      </w:pPr>
      <w:r w:rsidRPr="00C7223C">
        <w:rPr>
          <w:rFonts w:eastAsiaTheme="minorHAnsi"/>
          <w:color w:val="000000"/>
          <w:lang w:eastAsia="en-US"/>
        </w:rPr>
        <w:t>Following extensive discussions between the CCCBR and the C of E National Safeguarding Team, there have been changes to the training requirements for tower captains. You can read about this in greater detail in the last two issues of the Ringing World (14 and 21 January). </w:t>
      </w:r>
      <w:r w:rsidR="00D51AC7" w:rsidRPr="00C7223C">
        <w:rPr>
          <w:rFonts w:eastAsiaTheme="minorHAnsi"/>
          <w:color w:val="000000"/>
          <w:lang w:eastAsia="en-US"/>
        </w:rPr>
        <w:t>T</w:t>
      </w:r>
      <w:r w:rsidRPr="00C7223C">
        <w:rPr>
          <w:rFonts w:eastAsiaTheme="minorHAnsi"/>
          <w:color w:val="000000"/>
          <w:lang w:eastAsia="en-US"/>
        </w:rPr>
        <w:t xml:space="preserve">he first of those articles </w:t>
      </w:r>
      <w:r w:rsidR="00D51AC7" w:rsidRPr="00C7223C">
        <w:rPr>
          <w:rFonts w:eastAsiaTheme="minorHAnsi"/>
          <w:color w:val="000000"/>
          <w:lang w:eastAsia="en-US"/>
        </w:rPr>
        <w:t>is below</w:t>
      </w:r>
      <w:r w:rsidRPr="00C7223C">
        <w:rPr>
          <w:rFonts w:eastAsiaTheme="minorHAnsi"/>
          <w:color w:val="000000"/>
          <w:lang w:eastAsia="en-US"/>
        </w:rPr>
        <w:t>.</w:t>
      </w:r>
    </w:p>
    <w:p w14:paraId="72F679E3" w14:textId="77777777" w:rsidR="00EE1A00" w:rsidRPr="00C7223C" w:rsidRDefault="00EE1A00" w:rsidP="00EE1A00">
      <w:pPr>
        <w:pStyle w:val="yiv8519048921msonormal"/>
        <w:shd w:val="clear" w:color="auto" w:fill="FFFFFF"/>
        <w:spacing w:before="0" w:beforeAutospacing="0" w:after="0" w:afterAutospacing="0"/>
        <w:rPr>
          <w:rFonts w:eastAsiaTheme="minorHAnsi"/>
          <w:color w:val="000000"/>
          <w:lang w:eastAsia="en-US"/>
        </w:rPr>
      </w:pPr>
      <w:r w:rsidRPr="00C7223C">
        <w:rPr>
          <w:rFonts w:eastAsiaTheme="minorHAnsi"/>
          <w:color w:val="000000"/>
          <w:lang w:eastAsia="en-US"/>
        </w:rPr>
        <w:t> </w:t>
      </w:r>
    </w:p>
    <w:p w14:paraId="74AEF4B8" w14:textId="27CEFDEC" w:rsidR="00EE1A00" w:rsidRPr="00C7223C" w:rsidRDefault="00EE1A00" w:rsidP="00EE1A00">
      <w:pPr>
        <w:pStyle w:val="yiv8519048921msonormal"/>
        <w:shd w:val="clear" w:color="auto" w:fill="FFFFFF"/>
        <w:spacing w:before="0" w:beforeAutospacing="0" w:after="0" w:afterAutospacing="0"/>
        <w:rPr>
          <w:rFonts w:eastAsiaTheme="minorHAnsi"/>
          <w:color w:val="000000"/>
          <w:lang w:eastAsia="en-US"/>
        </w:rPr>
      </w:pPr>
      <w:r w:rsidRPr="00C7223C">
        <w:rPr>
          <w:rFonts w:eastAsiaTheme="minorHAnsi"/>
          <w:color w:val="000000"/>
          <w:lang w:eastAsia="en-US"/>
        </w:rPr>
        <w:t>Specific details must be agreed with the Diocese associated with each territorial association and the Oxford Diocese have now agreed that most tower captains in the ODG will only need to complete the online training modules (Basic Awareness and Foundation) which can be accessed through the safeguarding tab on the C of E website. Tower captains who have a significant influence on safeguarding in their church community e.g. those who teach a lot of youngsters will also need to complete the Leadership course with the Oxford Diocese. These can be booked through the Diocesan website.</w:t>
      </w:r>
    </w:p>
    <w:p w14:paraId="76EF2F66" w14:textId="77777777" w:rsidR="00EE1A00" w:rsidRPr="00C7223C" w:rsidRDefault="00EE1A00" w:rsidP="00EE1A00">
      <w:pPr>
        <w:pStyle w:val="yiv8519048921msonormal"/>
        <w:shd w:val="clear" w:color="auto" w:fill="FFFFFF"/>
        <w:spacing w:before="0" w:beforeAutospacing="0" w:after="0" w:afterAutospacing="0"/>
        <w:rPr>
          <w:rFonts w:eastAsiaTheme="minorHAnsi"/>
          <w:color w:val="000000"/>
          <w:lang w:eastAsia="en-US"/>
        </w:rPr>
      </w:pPr>
      <w:r w:rsidRPr="00C7223C">
        <w:rPr>
          <w:rFonts w:eastAsiaTheme="minorHAnsi"/>
          <w:color w:val="000000"/>
          <w:lang w:eastAsia="en-US"/>
        </w:rPr>
        <w:t> </w:t>
      </w:r>
    </w:p>
    <w:p w14:paraId="50FA664C" w14:textId="77777777" w:rsidR="00EE1A00" w:rsidRPr="00C7223C" w:rsidRDefault="00EE1A00" w:rsidP="00EE1A00">
      <w:pPr>
        <w:pStyle w:val="yiv8519048921msonormal"/>
        <w:shd w:val="clear" w:color="auto" w:fill="FFFFFF"/>
        <w:spacing w:before="0" w:beforeAutospacing="0" w:after="0" w:afterAutospacing="0"/>
        <w:rPr>
          <w:rFonts w:eastAsiaTheme="minorHAnsi"/>
          <w:color w:val="000000"/>
          <w:lang w:eastAsia="en-US"/>
        </w:rPr>
      </w:pPr>
      <w:r w:rsidRPr="00C7223C">
        <w:rPr>
          <w:rFonts w:eastAsiaTheme="minorHAnsi"/>
          <w:color w:val="000000"/>
          <w:lang w:eastAsia="en-US"/>
        </w:rPr>
        <w:t>The CCCBR and the C of E both recommend that all ringers should complete the Basic Awareness course.</w:t>
      </w:r>
    </w:p>
    <w:p w14:paraId="31335065" w14:textId="77777777" w:rsidR="00EE1A00" w:rsidRPr="00C7223C" w:rsidRDefault="00EE1A00" w:rsidP="00EE1A00">
      <w:pPr>
        <w:pStyle w:val="yiv8519048921msonormal"/>
        <w:shd w:val="clear" w:color="auto" w:fill="FFFFFF"/>
        <w:spacing w:before="0" w:beforeAutospacing="0" w:after="0" w:afterAutospacing="0"/>
        <w:rPr>
          <w:rFonts w:eastAsiaTheme="minorHAnsi"/>
          <w:color w:val="000000"/>
          <w:lang w:eastAsia="en-US"/>
        </w:rPr>
      </w:pPr>
      <w:r w:rsidRPr="00C7223C">
        <w:rPr>
          <w:rFonts w:eastAsiaTheme="minorHAnsi"/>
          <w:color w:val="000000"/>
          <w:lang w:eastAsia="en-US"/>
        </w:rPr>
        <w:t> </w:t>
      </w:r>
    </w:p>
    <w:p w14:paraId="18A003EB" w14:textId="77777777" w:rsidR="00EE1A00" w:rsidRPr="00C7223C" w:rsidRDefault="00EE1A00" w:rsidP="00EE1A00">
      <w:pPr>
        <w:pStyle w:val="yiv8519048921msonormal"/>
        <w:shd w:val="clear" w:color="auto" w:fill="FFFFFF"/>
        <w:spacing w:before="0" w:beforeAutospacing="0" w:after="0" w:afterAutospacing="0"/>
        <w:rPr>
          <w:rFonts w:eastAsiaTheme="minorHAnsi"/>
          <w:color w:val="000000"/>
          <w:lang w:eastAsia="en-US"/>
        </w:rPr>
      </w:pPr>
      <w:r w:rsidRPr="00C7223C">
        <w:rPr>
          <w:rFonts w:eastAsiaTheme="minorHAnsi"/>
          <w:color w:val="000000"/>
          <w:lang w:eastAsia="en-US"/>
        </w:rPr>
        <w:t>Training should be updated on a three yearly basis. Those who have completed their old-style C0 and C1 training less than three years ago can wait until the three years have elapsed.</w:t>
      </w:r>
    </w:p>
    <w:p w14:paraId="4DC2FDF3" w14:textId="77777777" w:rsidR="00EE1A00" w:rsidRDefault="00EE1A00" w:rsidP="00EE1A00">
      <w:pPr>
        <w:pStyle w:val="yiv851904892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i/>
          <w:iCs/>
          <w:color w:val="000000"/>
          <w:sz w:val="20"/>
          <w:szCs w:val="20"/>
        </w:rPr>
        <w:t> </w:t>
      </w:r>
    </w:p>
    <w:p w14:paraId="2D9548FE" w14:textId="77777777" w:rsidR="009425E8" w:rsidRPr="004602C4" w:rsidRDefault="009425E8" w:rsidP="009425E8">
      <w:pPr>
        <w:pStyle w:val="Heading1"/>
        <w:shd w:val="clear" w:color="auto" w:fill="FFFFFF"/>
        <w:rPr>
          <w:rFonts w:ascii="Calibri-Bold" w:eastAsiaTheme="minorHAnsi" w:hAnsi="Calibri-Bold" w:cs="Calibri-Bold"/>
          <w:b/>
          <w:bCs/>
          <w:sz w:val="28"/>
          <w:szCs w:val="28"/>
          <w:u w:val="none"/>
          <w:shd w:val="clear" w:color="auto" w:fill="FFF2CC" w:themeFill="accent4" w:themeFillTint="33"/>
        </w:rPr>
      </w:pPr>
      <w:r w:rsidRPr="004602C4">
        <w:rPr>
          <w:rFonts w:ascii="Calibri-Bold" w:eastAsiaTheme="minorHAnsi" w:hAnsi="Calibri-Bold" w:cs="Calibri-Bold"/>
          <w:b/>
          <w:bCs/>
          <w:sz w:val="28"/>
          <w:szCs w:val="28"/>
          <w:u w:val="none"/>
          <w:shd w:val="clear" w:color="auto" w:fill="FFF2CC" w:themeFill="accent4" w:themeFillTint="33"/>
        </w:rPr>
        <w:t>Ringing Day for 400th anniversary of Oxford Botanic Garden – details tbc</w:t>
      </w:r>
    </w:p>
    <w:p w14:paraId="78B9E292" w14:textId="639B8818" w:rsidR="00C7223C" w:rsidRPr="00D45029" w:rsidRDefault="009425E8" w:rsidP="009425E8">
      <w:pPr>
        <w:pStyle w:val="NormalWeb"/>
        <w:shd w:val="clear" w:color="auto" w:fill="FFFFFF"/>
        <w:spacing w:before="0" w:beforeAutospacing="0"/>
      </w:pPr>
      <w:r w:rsidRPr="00D45029">
        <w:t>Katie Lane has heard from the Oxford Botanic Garden who are celebrating their 400</w:t>
      </w:r>
      <w:r w:rsidRPr="00D45029">
        <w:rPr>
          <w:vertAlign w:val="superscript"/>
        </w:rPr>
        <w:t>th</w:t>
      </w:r>
      <w:r w:rsidRPr="00D45029">
        <w:t> anniversary.</w:t>
      </w:r>
      <w:r w:rsidR="00C7223C" w:rsidRPr="00D45029">
        <w:t xml:space="preserve"> </w:t>
      </w:r>
      <w:r w:rsidRPr="00D45029">
        <w:t>They are asking for ringing throughout Oxfordshire on Friday 15</w:t>
      </w:r>
      <w:r w:rsidRPr="00D45029">
        <w:rPr>
          <w:vertAlign w:val="superscript"/>
        </w:rPr>
        <w:t>th</w:t>
      </w:r>
      <w:r w:rsidRPr="00D45029">
        <w:t> July 2022 in association with the Oxford Society.</w:t>
      </w:r>
      <w:r w:rsidR="00C7223C" w:rsidRPr="00D45029">
        <w:t xml:space="preserve">  </w:t>
      </w:r>
      <w:r w:rsidRPr="00D45029">
        <w:t>Katie has asked for support throughout the county and to be advised on what is being planned.</w:t>
      </w:r>
    </w:p>
    <w:p w14:paraId="60C0DA8E" w14:textId="77777777" w:rsidR="00C7223C" w:rsidRDefault="00C7223C">
      <w:pPr>
        <w:spacing w:after="160" w:line="259" w:lineRule="auto"/>
        <w:rPr>
          <w:rFonts w:ascii="Segoe UI" w:hAnsi="Segoe UI" w:cs="Segoe UI"/>
          <w:lang w:eastAsia="en-GB"/>
        </w:rPr>
      </w:pPr>
      <w:r>
        <w:rPr>
          <w:rFonts w:ascii="Segoe UI" w:hAnsi="Segoe UI" w:cs="Segoe UI"/>
        </w:rPr>
        <w:br w:type="page"/>
      </w:r>
    </w:p>
    <w:p w14:paraId="4FF776F5" w14:textId="77777777" w:rsidR="009425E8" w:rsidRPr="009425E8" w:rsidRDefault="009425E8" w:rsidP="009425E8">
      <w:pPr>
        <w:pStyle w:val="NormalWeb"/>
        <w:shd w:val="clear" w:color="auto" w:fill="FFFFFF"/>
        <w:spacing w:before="0" w:beforeAutospacing="0"/>
        <w:rPr>
          <w:rFonts w:ascii="Segoe UI" w:hAnsi="Segoe UI" w:cs="Segoe UI"/>
        </w:rPr>
      </w:pPr>
    </w:p>
    <w:p w14:paraId="2016712C" w14:textId="02BE7489" w:rsidR="003B3D40" w:rsidRPr="004602C4" w:rsidRDefault="003B3D40" w:rsidP="003B3D40">
      <w:pPr>
        <w:pStyle w:val="ListParagraph"/>
        <w:ind w:left="-426"/>
        <w:rPr>
          <w:rFonts w:ascii="Calibri-Bold" w:eastAsiaTheme="minorHAnsi" w:hAnsi="Calibri-Bold" w:cs="Calibri-Bold"/>
          <w:b/>
          <w:bCs/>
          <w:sz w:val="28"/>
          <w:szCs w:val="28"/>
          <w:shd w:val="clear" w:color="auto" w:fill="FFF2CC" w:themeFill="accent4" w:themeFillTint="33"/>
        </w:rPr>
      </w:pPr>
      <w:r w:rsidRPr="004602C4">
        <w:rPr>
          <w:rFonts w:ascii="Calibri-Bold" w:eastAsiaTheme="minorHAnsi" w:hAnsi="Calibri-Bold" w:cs="Calibri-Bold"/>
          <w:b/>
          <w:bCs/>
          <w:sz w:val="28"/>
          <w:szCs w:val="28"/>
          <w:shd w:val="clear" w:color="auto" w:fill="FFF2CC" w:themeFill="accent4" w:themeFillTint="33"/>
        </w:rPr>
        <w:t>Diary Of Events 202</w:t>
      </w:r>
      <w:r w:rsidR="00EE1A00" w:rsidRPr="004602C4">
        <w:rPr>
          <w:rFonts w:ascii="Calibri-Bold" w:eastAsiaTheme="minorHAnsi" w:hAnsi="Calibri-Bold" w:cs="Calibri-Bold"/>
          <w:b/>
          <w:bCs/>
          <w:sz w:val="28"/>
          <w:szCs w:val="28"/>
          <w:shd w:val="clear" w:color="auto" w:fill="FFF2CC" w:themeFill="accent4" w:themeFillTint="33"/>
        </w:rPr>
        <w:t>2</w:t>
      </w:r>
    </w:p>
    <w:p w14:paraId="40E2A17C" w14:textId="3369C4DB" w:rsidR="00CC4029" w:rsidRPr="00B96097" w:rsidRDefault="00CC4029" w:rsidP="00776C82">
      <w:pPr>
        <w:pStyle w:val="ListParagraph"/>
        <w:ind w:left="-426"/>
        <w:rPr>
          <w:b/>
          <w:bCs/>
          <w:sz w:val="28"/>
          <w:szCs w:val="28"/>
          <w:highlight w:val="yellow"/>
          <w:lang w:eastAsia="en-GB"/>
        </w:rPr>
      </w:pPr>
    </w:p>
    <w:tbl>
      <w:tblPr>
        <w:tblStyle w:val="TableGrid"/>
        <w:tblW w:w="9209" w:type="dxa"/>
        <w:tblLook w:val="04A0" w:firstRow="1" w:lastRow="0" w:firstColumn="1" w:lastColumn="0" w:noHBand="0" w:noVBand="1"/>
      </w:tblPr>
      <w:tblGrid>
        <w:gridCol w:w="3114"/>
        <w:gridCol w:w="2896"/>
        <w:gridCol w:w="3199"/>
      </w:tblGrid>
      <w:tr w:rsidR="006924C2" w:rsidRPr="00DF3E9A" w14:paraId="4407FAC1" w14:textId="77777777" w:rsidTr="00DF3E9A">
        <w:trPr>
          <w:trHeight w:val="454"/>
        </w:trPr>
        <w:tc>
          <w:tcPr>
            <w:tcW w:w="3114" w:type="dxa"/>
            <w:vAlign w:val="center"/>
          </w:tcPr>
          <w:p w14:paraId="34407BBB" w14:textId="3C811930" w:rsidR="006924C2" w:rsidRPr="00DF3E9A" w:rsidRDefault="006924C2" w:rsidP="005E4EFD">
            <w:pPr>
              <w:autoSpaceDE w:val="0"/>
              <w:autoSpaceDN w:val="0"/>
              <w:adjustRightInd w:val="0"/>
              <w:rPr>
                <w:rFonts w:ascii="Georgia-Italic" w:eastAsiaTheme="minorHAnsi" w:hAnsi="Georgia-Italic" w:cs="Georgia-Italic"/>
                <w:i/>
                <w:iCs/>
              </w:rPr>
            </w:pPr>
            <w:r w:rsidRPr="00DF3E9A">
              <w:rPr>
                <w:rFonts w:ascii="Georgia" w:eastAsiaTheme="minorHAnsi" w:hAnsi="Georgia" w:cs="Georgia"/>
              </w:rPr>
              <w:t>Rope Splicing &amp; Maintenance Course</w:t>
            </w:r>
          </w:p>
        </w:tc>
        <w:tc>
          <w:tcPr>
            <w:tcW w:w="2896" w:type="dxa"/>
            <w:vAlign w:val="center"/>
          </w:tcPr>
          <w:p w14:paraId="28D78901" w14:textId="5F4F5D62" w:rsidR="006924C2" w:rsidRPr="00DF3E9A" w:rsidRDefault="006924C2" w:rsidP="006924C2">
            <w:pPr>
              <w:autoSpaceDE w:val="0"/>
              <w:autoSpaceDN w:val="0"/>
              <w:adjustRightInd w:val="0"/>
              <w:jc w:val="both"/>
              <w:rPr>
                <w:rFonts w:ascii="Cambria" w:eastAsiaTheme="minorHAnsi" w:hAnsi="Cambria" w:cs="Calibri"/>
              </w:rPr>
            </w:pPr>
            <w:r w:rsidRPr="00DF3E9A">
              <w:rPr>
                <w:rFonts w:ascii="Georgia" w:eastAsiaTheme="minorHAnsi" w:hAnsi="Georgia" w:cs="Georgia"/>
              </w:rPr>
              <w:t>Radley</w:t>
            </w:r>
          </w:p>
        </w:tc>
        <w:tc>
          <w:tcPr>
            <w:tcW w:w="3199" w:type="dxa"/>
            <w:vAlign w:val="center"/>
          </w:tcPr>
          <w:p w14:paraId="6FAFBD8F" w14:textId="505FFBF8" w:rsidR="006924C2" w:rsidRPr="00DF3E9A" w:rsidRDefault="00DF3E9A" w:rsidP="00DF3E9A">
            <w:pPr>
              <w:rPr>
                <w:rFonts w:ascii="Georgia-Italic" w:eastAsiaTheme="minorHAnsi" w:hAnsi="Georgia-Italic" w:cs="Georgia-Italic"/>
              </w:rPr>
            </w:pPr>
            <w:r w:rsidRPr="00DF3E9A">
              <w:rPr>
                <w:rFonts w:ascii="Georgia" w:eastAsiaTheme="minorHAnsi" w:hAnsi="Georgia" w:cs="Georgia"/>
              </w:rPr>
              <w:t>Saturday 26th February</w:t>
            </w:r>
          </w:p>
        </w:tc>
      </w:tr>
      <w:tr w:rsidR="006924C2" w:rsidRPr="00DF3E9A" w14:paraId="3FDC8B91" w14:textId="77777777" w:rsidTr="00DF3E9A">
        <w:trPr>
          <w:trHeight w:val="454"/>
        </w:trPr>
        <w:tc>
          <w:tcPr>
            <w:tcW w:w="3114" w:type="dxa"/>
            <w:vAlign w:val="center"/>
          </w:tcPr>
          <w:p w14:paraId="19343F00" w14:textId="0AE30D13" w:rsidR="006924C2" w:rsidRPr="00DF3E9A" w:rsidRDefault="006924C2" w:rsidP="005E4EFD">
            <w:pPr>
              <w:autoSpaceDE w:val="0"/>
              <w:autoSpaceDN w:val="0"/>
              <w:adjustRightInd w:val="0"/>
              <w:rPr>
                <w:rFonts w:ascii="Georgia-Italic" w:eastAsiaTheme="minorHAnsi" w:hAnsi="Georgia-Italic" w:cs="Georgia-Italic"/>
                <w:i/>
                <w:iCs/>
              </w:rPr>
            </w:pPr>
            <w:r w:rsidRPr="00DF3E9A">
              <w:rPr>
                <w:rFonts w:ascii="Georgia" w:eastAsiaTheme="minorHAnsi" w:hAnsi="Georgia" w:cs="Georgia"/>
              </w:rPr>
              <w:t>March General Committee and Bell Fund AGM</w:t>
            </w:r>
          </w:p>
        </w:tc>
        <w:tc>
          <w:tcPr>
            <w:tcW w:w="2896" w:type="dxa"/>
            <w:vAlign w:val="center"/>
          </w:tcPr>
          <w:p w14:paraId="0461AE88" w14:textId="50ABFB2B" w:rsidR="006924C2" w:rsidRPr="00DF3E9A" w:rsidRDefault="009F55E8" w:rsidP="009F55E8">
            <w:pPr>
              <w:autoSpaceDE w:val="0"/>
              <w:autoSpaceDN w:val="0"/>
              <w:adjustRightInd w:val="0"/>
              <w:rPr>
                <w:rFonts w:ascii="Cambria" w:eastAsiaTheme="minorHAnsi" w:hAnsi="Cambria" w:cs="Calibri"/>
              </w:rPr>
            </w:pPr>
            <w:r w:rsidRPr="00DF3E9A">
              <w:rPr>
                <w:rFonts w:ascii="Georgia" w:eastAsiaTheme="minorHAnsi" w:hAnsi="Georgia" w:cs="Georgia"/>
              </w:rPr>
              <w:t>Chiltern Branch</w:t>
            </w:r>
          </w:p>
        </w:tc>
        <w:tc>
          <w:tcPr>
            <w:tcW w:w="3199" w:type="dxa"/>
            <w:vAlign w:val="center"/>
          </w:tcPr>
          <w:p w14:paraId="32714E7B" w14:textId="70CF91C3" w:rsidR="006924C2" w:rsidRPr="00DF3E9A" w:rsidRDefault="009F55E8" w:rsidP="00DF3E9A">
            <w:pPr>
              <w:autoSpaceDE w:val="0"/>
              <w:autoSpaceDN w:val="0"/>
              <w:adjustRightInd w:val="0"/>
              <w:rPr>
                <w:rFonts w:ascii="Georgia-Italic" w:eastAsiaTheme="minorHAnsi" w:hAnsi="Georgia-Italic" w:cs="Georgia-Italic"/>
                <w:i/>
                <w:iCs/>
              </w:rPr>
            </w:pPr>
            <w:r w:rsidRPr="00DF3E9A">
              <w:rPr>
                <w:rFonts w:ascii="Georgia" w:eastAsiaTheme="minorHAnsi" w:hAnsi="Georgia" w:cs="Georgia"/>
              </w:rPr>
              <w:t>Saturday 12th March</w:t>
            </w:r>
          </w:p>
        </w:tc>
      </w:tr>
      <w:tr w:rsidR="009F55E8" w:rsidRPr="00DF3E9A" w14:paraId="3B30F914" w14:textId="77777777" w:rsidTr="00DF3E9A">
        <w:trPr>
          <w:trHeight w:val="454"/>
        </w:trPr>
        <w:tc>
          <w:tcPr>
            <w:tcW w:w="3114" w:type="dxa"/>
            <w:vAlign w:val="center"/>
          </w:tcPr>
          <w:p w14:paraId="4968D0AF" w14:textId="5AC88DF1" w:rsidR="009F55E8" w:rsidRPr="00DF3E9A" w:rsidRDefault="009F55E8" w:rsidP="005E4EFD">
            <w:pPr>
              <w:autoSpaceDE w:val="0"/>
              <w:autoSpaceDN w:val="0"/>
              <w:adjustRightInd w:val="0"/>
              <w:rPr>
                <w:rFonts w:ascii="Georgia-Italic" w:eastAsiaTheme="minorHAnsi" w:hAnsi="Georgia-Italic" w:cs="Georgia-Italic"/>
                <w:i/>
                <w:iCs/>
              </w:rPr>
            </w:pPr>
            <w:r w:rsidRPr="00DF3E9A">
              <w:rPr>
                <w:rFonts w:ascii="Georgia" w:eastAsiaTheme="minorHAnsi" w:hAnsi="Georgia" w:cs="Georgia"/>
              </w:rPr>
              <w:t>Radley Course</w:t>
            </w:r>
          </w:p>
        </w:tc>
        <w:tc>
          <w:tcPr>
            <w:tcW w:w="2896" w:type="dxa"/>
            <w:vAlign w:val="center"/>
          </w:tcPr>
          <w:p w14:paraId="551A945A" w14:textId="0DFE76C6" w:rsidR="009F55E8" w:rsidRPr="00DF3E9A" w:rsidRDefault="009F55E8" w:rsidP="009F55E8">
            <w:pPr>
              <w:autoSpaceDE w:val="0"/>
              <w:autoSpaceDN w:val="0"/>
              <w:adjustRightInd w:val="0"/>
              <w:rPr>
                <w:rFonts w:ascii="Cambria" w:eastAsiaTheme="minorHAnsi" w:hAnsi="Cambria" w:cs="Calibri"/>
              </w:rPr>
            </w:pPr>
            <w:r w:rsidRPr="00DF3E9A">
              <w:rPr>
                <w:rFonts w:ascii="Georgia" w:eastAsiaTheme="minorHAnsi" w:hAnsi="Georgia" w:cs="Georgia"/>
              </w:rPr>
              <w:t>Radley</w:t>
            </w:r>
          </w:p>
        </w:tc>
        <w:tc>
          <w:tcPr>
            <w:tcW w:w="3199" w:type="dxa"/>
            <w:vAlign w:val="center"/>
          </w:tcPr>
          <w:p w14:paraId="77BA252C" w14:textId="761F4917" w:rsidR="009F55E8" w:rsidRPr="00DF3E9A" w:rsidRDefault="009F55E8" w:rsidP="00DF3E9A">
            <w:pPr>
              <w:autoSpaceDE w:val="0"/>
              <w:autoSpaceDN w:val="0"/>
              <w:adjustRightInd w:val="0"/>
              <w:rPr>
                <w:rFonts w:ascii="Georgia-Italic" w:eastAsiaTheme="minorHAnsi" w:hAnsi="Georgia-Italic" w:cs="Georgia-Italic"/>
                <w:i/>
                <w:iCs/>
              </w:rPr>
            </w:pPr>
            <w:r w:rsidRPr="00DF3E9A">
              <w:rPr>
                <w:rFonts w:ascii="Georgia" w:eastAsiaTheme="minorHAnsi" w:hAnsi="Georgia" w:cs="Georgia"/>
              </w:rPr>
              <w:t>Saturday 9th April</w:t>
            </w:r>
          </w:p>
        </w:tc>
      </w:tr>
      <w:tr w:rsidR="005E4EFD" w:rsidRPr="00DF3E9A" w14:paraId="44EEAD83" w14:textId="77777777" w:rsidTr="00DF3E9A">
        <w:trPr>
          <w:trHeight w:val="454"/>
        </w:trPr>
        <w:tc>
          <w:tcPr>
            <w:tcW w:w="3114" w:type="dxa"/>
            <w:vAlign w:val="center"/>
          </w:tcPr>
          <w:p w14:paraId="2E01A1C1" w14:textId="4EFAE9F6" w:rsidR="005E4EFD" w:rsidRPr="00DF3E9A" w:rsidRDefault="00CC4029" w:rsidP="005E4EFD">
            <w:pPr>
              <w:autoSpaceDE w:val="0"/>
              <w:autoSpaceDN w:val="0"/>
              <w:adjustRightInd w:val="0"/>
              <w:rPr>
                <w:rFonts w:ascii="Cambria" w:eastAsiaTheme="minorHAnsi" w:hAnsi="Cambria" w:cs="Calibri"/>
              </w:rPr>
            </w:pPr>
            <w:r w:rsidRPr="00DF3E9A">
              <w:rPr>
                <w:rFonts w:ascii="Georgia-Italic" w:eastAsiaTheme="minorHAnsi" w:hAnsi="Georgia-Italic" w:cs="Georgia-Italic"/>
                <w:i/>
                <w:iCs/>
              </w:rPr>
              <w:t>St George’s Day</w:t>
            </w:r>
          </w:p>
        </w:tc>
        <w:tc>
          <w:tcPr>
            <w:tcW w:w="2896" w:type="dxa"/>
            <w:vAlign w:val="center"/>
          </w:tcPr>
          <w:p w14:paraId="0FA740DC" w14:textId="77777777" w:rsidR="005E4EFD" w:rsidRPr="00DF3E9A" w:rsidRDefault="005E4EFD" w:rsidP="003B3D40">
            <w:pPr>
              <w:autoSpaceDE w:val="0"/>
              <w:autoSpaceDN w:val="0"/>
              <w:adjustRightInd w:val="0"/>
              <w:rPr>
                <w:rFonts w:ascii="Cambria" w:eastAsiaTheme="minorHAnsi" w:hAnsi="Cambria" w:cs="Calibri"/>
              </w:rPr>
            </w:pPr>
          </w:p>
        </w:tc>
        <w:tc>
          <w:tcPr>
            <w:tcW w:w="3199" w:type="dxa"/>
            <w:vAlign w:val="center"/>
          </w:tcPr>
          <w:p w14:paraId="1E6FDFF0" w14:textId="1ED755FE" w:rsidR="005E4EFD" w:rsidRPr="00DF3E9A" w:rsidRDefault="006924C2" w:rsidP="00DF3E9A">
            <w:pPr>
              <w:autoSpaceDE w:val="0"/>
              <w:autoSpaceDN w:val="0"/>
              <w:adjustRightInd w:val="0"/>
              <w:rPr>
                <w:rFonts w:ascii="Cambria" w:eastAsiaTheme="minorHAnsi" w:hAnsi="Cambria" w:cs="Calibri"/>
              </w:rPr>
            </w:pPr>
            <w:r w:rsidRPr="00DF3E9A">
              <w:rPr>
                <w:rFonts w:ascii="Georgia-Italic" w:eastAsiaTheme="minorHAnsi" w:hAnsi="Georgia-Italic" w:cs="Georgia-Italic"/>
                <w:i/>
                <w:iCs/>
              </w:rPr>
              <w:t>Saturday 23rd April</w:t>
            </w:r>
          </w:p>
        </w:tc>
      </w:tr>
      <w:tr w:rsidR="006924C2" w:rsidRPr="00DF3E9A" w14:paraId="7F8273B3" w14:textId="77777777" w:rsidTr="00DF3E9A">
        <w:trPr>
          <w:trHeight w:val="454"/>
        </w:trPr>
        <w:tc>
          <w:tcPr>
            <w:tcW w:w="3114" w:type="dxa"/>
            <w:vAlign w:val="center"/>
          </w:tcPr>
          <w:p w14:paraId="63225491" w14:textId="0C014E02" w:rsidR="006924C2" w:rsidRPr="00DF3E9A" w:rsidRDefault="009F55E8" w:rsidP="003B3D40">
            <w:pPr>
              <w:autoSpaceDE w:val="0"/>
              <w:autoSpaceDN w:val="0"/>
              <w:adjustRightInd w:val="0"/>
              <w:rPr>
                <w:rFonts w:ascii="Georgia" w:eastAsiaTheme="minorHAnsi" w:hAnsi="Georgia" w:cs="Georgia"/>
              </w:rPr>
            </w:pPr>
            <w:r w:rsidRPr="00DF3E9A">
              <w:rPr>
                <w:rFonts w:ascii="Georgia" w:eastAsiaTheme="minorHAnsi" w:hAnsi="Georgia" w:cs="Georgia"/>
              </w:rPr>
              <w:t>Ringing Day</w:t>
            </w:r>
          </w:p>
        </w:tc>
        <w:tc>
          <w:tcPr>
            <w:tcW w:w="2896" w:type="dxa"/>
            <w:vAlign w:val="center"/>
          </w:tcPr>
          <w:p w14:paraId="37131BD0" w14:textId="4A13F524" w:rsidR="006924C2" w:rsidRPr="00DF3E9A" w:rsidRDefault="009F55E8" w:rsidP="009F55E8">
            <w:pPr>
              <w:autoSpaceDE w:val="0"/>
              <w:autoSpaceDN w:val="0"/>
              <w:adjustRightInd w:val="0"/>
              <w:rPr>
                <w:rFonts w:ascii="Georgia" w:eastAsiaTheme="minorHAnsi" w:hAnsi="Georgia" w:cs="Georgia"/>
              </w:rPr>
            </w:pPr>
            <w:r w:rsidRPr="00DF3E9A">
              <w:rPr>
                <w:rFonts w:ascii="Georgia" w:eastAsiaTheme="minorHAnsi" w:hAnsi="Georgia" w:cs="Georgia"/>
              </w:rPr>
              <w:t>Sonning Deanery Branch</w:t>
            </w:r>
          </w:p>
        </w:tc>
        <w:tc>
          <w:tcPr>
            <w:tcW w:w="3199" w:type="dxa"/>
            <w:vAlign w:val="center"/>
          </w:tcPr>
          <w:p w14:paraId="731ECBEF" w14:textId="1FA64E3B" w:rsidR="006924C2" w:rsidRPr="00DF3E9A" w:rsidRDefault="009F55E8" w:rsidP="00DF3E9A">
            <w:pPr>
              <w:autoSpaceDE w:val="0"/>
              <w:autoSpaceDN w:val="0"/>
              <w:adjustRightInd w:val="0"/>
              <w:rPr>
                <w:rFonts w:ascii="Georgia" w:eastAsiaTheme="minorHAnsi" w:hAnsi="Georgia" w:cs="Georgia"/>
              </w:rPr>
            </w:pPr>
            <w:r w:rsidRPr="00DF3E9A">
              <w:rPr>
                <w:rFonts w:ascii="Georgia" w:eastAsiaTheme="minorHAnsi" w:hAnsi="Georgia" w:cs="Georgia"/>
              </w:rPr>
              <w:t>Monday 2nd May</w:t>
            </w:r>
          </w:p>
        </w:tc>
      </w:tr>
      <w:tr w:rsidR="005E4EFD" w:rsidRPr="00DF3E9A" w14:paraId="700DA0BD" w14:textId="77777777" w:rsidTr="00DF3E9A">
        <w:trPr>
          <w:trHeight w:val="454"/>
        </w:trPr>
        <w:tc>
          <w:tcPr>
            <w:tcW w:w="3114" w:type="dxa"/>
            <w:vAlign w:val="center"/>
          </w:tcPr>
          <w:p w14:paraId="189B0D94" w14:textId="0152B16D" w:rsidR="005E4EFD" w:rsidRPr="00DF3E9A" w:rsidRDefault="009F55E8" w:rsidP="003B3D40">
            <w:pPr>
              <w:autoSpaceDE w:val="0"/>
              <w:autoSpaceDN w:val="0"/>
              <w:adjustRightInd w:val="0"/>
              <w:rPr>
                <w:rFonts w:ascii="Cambria" w:eastAsiaTheme="minorHAnsi" w:hAnsi="Cambria" w:cs="Calibri"/>
              </w:rPr>
            </w:pPr>
            <w:r w:rsidRPr="00DF3E9A">
              <w:rPr>
                <w:rFonts w:ascii="Georgia" w:eastAsiaTheme="minorHAnsi" w:hAnsi="Georgia" w:cs="Georgia"/>
              </w:rPr>
              <w:t>AGM and Eight-Bell Striking Competition</w:t>
            </w:r>
          </w:p>
        </w:tc>
        <w:tc>
          <w:tcPr>
            <w:tcW w:w="2896" w:type="dxa"/>
            <w:vAlign w:val="center"/>
          </w:tcPr>
          <w:p w14:paraId="0F649D8B" w14:textId="7A6ADF9D" w:rsidR="005E4EFD" w:rsidRPr="00DF3E9A" w:rsidRDefault="009F55E8" w:rsidP="001F3459">
            <w:pPr>
              <w:autoSpaceDE w:val="0"/>
              <w:autoSpaceDN w:val="0"/>
              <w:adjustRightInd w:val="0"/>
              <w:rPr>
                <w:rFonts w:ascii="Cambria" w:eastAsiaTheme="minorHAnsi" w:hAnsi="Cambria" w:cs="Calibri"/>
              </w:rPr>
            </w:pPr>
            <w:r w:rsidRPr="00DF3E9A">
              <w:rPr>
                <w:rFonts w:ascii="Georgia" w:eastAsiaTheme="minorHAnsi" w:hAnsi="Georgia" w:cs="Georgia"/>
              </w:rPr>
              <w:t>Reading Branch</w:t>
            </w:r>
          </w:p>
        </w:tc>
        <w:tc>
          <w:tcPr>
            <w:tcW w:w="3199" w:type="dxa"/>
            <w:vAlign w:val="center"/>
          </w:tcPr>
          <w:p w14:paraId="21FC8882" w14:textId="71118B6F" w:rsidR="005E4EFD" w:rsidRPr="00DF3E9A" w:rsidRDefault="009F55E8" w:rsidP="001F3459">
            <w:pPr>
              <w:autoSpaceDE w:val="0"/>
              <w:autoSpaceDN w:val="0"/>
              <w:adjustRightInd w:val="0"/>
              <w:rPr>
                <w:rFonts w:ascii="Cambria" w:eastAsiaTheme="minorHAnsi" w:hAnsi="Cambria" w:cs="Calibri"/>
              </w:rPr>
            </w:pPr>
            <w:r w:rsidRPr="00DF3E9A">
              <w:rPr>
                <w:rFonts w:ascii="Georgia" w:eastAsiaTheme="minorHAnsi" w:hAnsi="Georgia" w:cs="Georgia"/>
              </w:rPr>
              <w:t>Saturday 21st May</w:t>
            </w:r>
          </w:p>
        </w:tc>
      </w:tr>
      <w:tr w:rsidR="005E4EFD" w:rsidRPr="00DF3E9A" w14:paraId="1BBF7F19" w14:textId="77777777" w:rsidTr="00DF3E9A">
        <w:trPr>
          <w:trHeight w:val="454"/>
        </w:trPr>
        <w:tc>
          <w:tcPr>
            <w:tcW w:w="3114" w:type="dxa"/>
            <w:vAlign w:val="center"/>
          </w:tcPr>
          <w:p w14:paraId="55DC77BB" w14:textId="2EE6DFB1" w:rsidR="005E4EFD" w:rsidRPr="00DF3E9A" w:rsidRDefault="009F55E8" w:rsidP="009F55E8">
            <w:pPr>
              <w:autoSpaceDE w:val="0"/>
              <w:autoSpaceDN w:val="0"/>
              <w:adjustRightInd w:val="0"/>
              <w:rPr>
                <w:rFonts w:ascii="Cambria" w:eastAsiaTheme="minorHAnsi" w:hAnsi="Cambria" w:cs="Calibri"/>
                <w:b/>
                <w:bCs/>
              </w:rPr>
            </w:pPr>
            <w:r w:rsidRPr="00DF3E9A">
              <w:rPr>
                <w:rFonts w:ascii="Georgia-Italic" w:eastAsiaTheme="minorHAnsi" w:hAnsi="Georgia-Italic" w:cs="Georgia-Italic"/>
                <w:i/>
                <w:iCs/>
              </w:rPr>
              <w:t>The Queen’s Platinum Jubilee</w:t>
            </w:r>
          </w:p>
        </w:tc>
        <w:tc>
          <w:tcPr>
            <w:tcW w:w="2896" w:type="dxa"/>
            <w:vAlign w:val="center"/>
          </w:tcPr>
          <w:p w14:paraId="05EA318E" w14:textId="741042FD" w:rsidR="005E4EFD" w:rsidRPr="00DF3E9A" w:rsidRDefault="005E4EFD" w:rsidP="003B3D40">
            <w:pPr>
              <w:autoSpaceDE w:val="0"/>
              <w:autoSpaceDN w:val="0"/>
              <w:adjustRightInd w:val="0"/>
              <w:rPr>
                <w:rFonts w:ascii="Cambria" w:eastAsiaTheme="minorHAnsi" w:hAnsi="Cambria" w:cs="Calibri"/>
                <w:b/>
                <w:bCs/>
              </w:rPr>
            </w:pPr>
          </w:p>
        </w:tc>
        <w:tc>
          <w:tcPr>
            <w:tcW w:w="3199" w:type="dxa"/>
            <w:vAlign w:val="center"/>
          </w:tcPr>
          <w:p w14:paraId="047BC84A" w14:textId="6A2065D6" w:rsidR="005E4EFD" w:rsidRPr="00DF3E9A" w:rsidRDefault="009F55E8" w:rsidP="00DF3E9A">
            <w:pPr>
              <w:autoSpaceDE w:val="0"/>
              <w:autoSpaceDN w:val="0"/>
              <w:adjustRightInd w:val="0"/>
              <w:rPr>
                <w:rFonts w:ascii="Cambria" w:eastAsiaTheme="minorHAnsi" w:hAnsi="Cambria" w:cs="Calibri"/>
                <w:b/>
                <w:bCs/>
              </w:rPr>
            </w:pPr>
            <w:r w:rsidRPr="00DF3E9A">
              <w:rPr>
                <w:rFonts w:ascii="Georgia-Italic" w:eastAsiaTheme="minorHAnsi" w:hAnsi="Georgia-Italic" w:cs="Georgia-Italic"/>
                <w:i/>
                <w:iCs/>
              </w:rPr>
              <w:t>Thursday 2nd to Sunday 5th June</w:t>
            </w:r>
          </w:p>
        </w:tc>
      </w:tr>
      <w:tr w:rsidR="00C7223C" w:rsidRPr="00DF3E9A" w14:paraId="385DAC16" w14:textId="77777777" w:rsidTr="00DF3E9A">
        <w:trPr>
          <w:trHeight w:val="454"/>
        </w:trPr>
        <w:tc>
          <w:tcPr>
            <w:tcW w:w="3114" w:type="dxa"/>
            <w:vAlign w:val="center"/>
          </w:tcPr>
          <w:p w14:paraId="761F0866" w14:textId="59C647D2" w:rsidR="00C7223C" w:rsidRPr="00DF3E9A" w:rsidRDefault="00C7223C" w:rsidP="00B3560F">
            <w:pPr>
              <w:autoSpaceDE w:val="0"/>
              <w:autoSpaceDN w:val="0"/>
              <w:adjustRightInd w:val="0"/>
              <w:rPr>
                <w:rFonts w:ascii="Georgia" w:eastAsiaTheme="minorHAnsi" w:hAnsi="Georgia" w:cs="Georgia"/>
              </w:rPr>
            </w:pPr>
            <w:r>
              <w:rPr>
                <w:rFonts w:ascii="Georgia" w:eastAsiaTheme="minorHAnsi" w:hAnsi="Georgia" w:cs="Georgia"/>
              </w:rPr>
              <w:t>Oxford Botanic Garden 400</w:t>
            </w:r>
            <w:r w:rsidRPr="00C7223C">
              <w:rPr>
                <w:rFonts w:ascii="Georgia" w:eastAsiaTheme="minorHAnsi" w:hAnsi="Georgia" w:cs="Georgia"/>
                <w:vertAlign w:val="superscript"/>
              </w:rPr>
              <w:t>th</w:t>
            </w:r>
            <w:r>
              <w:rPr>
                <w:rFonts w:ascii="Georgia" w:eastAsiaTheme="minorHAnsi" w:hAnsi="Georgia" w:cs="Georgia"/>
              </w:rPr>
              <w:t xml:space="preserve"> anniversary</w:t>
            </w:r>
          </w:p>
        </w:tc>
        <w:tc>
          <w:tcPr>
            <w:tcW w:w="2896" w:type="dxa"/>
            <w:vAlign w:val="center"/>
          </w:tcPr>
          <w:p w14:paraId="1F92183C" w14:textId="77777777" w:rsidR="00C7223C" w:rsidRPr="00DF3E9A" w:rsidRDefault="00C7223C" w:rsidP="009F55E8">
            <w:pPr>
              <w:autoSpaceDE w:val="0"/>
              <w:autoSpaceDN w:val="0"/>
              <w:adjustRightInd w:val="0"/>
              <w:rPr>
                <w:rFonts w:ascii="Georgia" w:eastAsiaTheme="minorHAnsi" w:hAnsi="Georgia" w:cs="Georgia"/>
              </w:rPr>
            </w:pPr>
          </w:p>
        </w:tc>
        <w:tc>
          <w:tcPr>
            <w:tcW w:w="3199" w:type="dxa"/>
            <w:vAlign w:val="center"/>
          </w:tcPr>
          <w:p w14:paraId="42B86DEB" w14:textId="62C1DF29" w:rsidR="00C7223C" w:rsidRPr="00DF3E9A" w:rsidRDefault="00C7223C" w:rsidP="00DF3E9A">
            <w:pPr>
              <w:autoSpaceDE w:val="0"/>
              <w:autoSpaceDN w:val="0"/>
              <w:adjustRightInd w:val="0"/>
              <w:rPr>
                <w:rFonts w:ascii="Georgia" w:eastAsiaTheme="minorHAnsi" w:hAnsi="Georgia" w:cs="Georgia"/>
              </w:rPr>
            </w:pPr>
            <w:r>
              <w:rPr>
                <w:rFonts w:ascii="Georgia" w:eastAsiaTheme="minorHAnsi" w:hAnsi="Georgia" w:cs="Georgia"/>
              </w:rPr>
              <w:t>Friday 15</w:t>
            </w:r>
            <w:r w:rsidRPr="00C7223C">
              <w:rPr>
                <w:rFonts w:ascii="Georgia" w:eastAsiaTheme="minorHAnsi" w:hAnsi="Georgia" w:cs="Georgia"/>
                <w:vertAlign w:val="superscript"/>
              </w:rPr>
              <w:t>th</w:t>
            </w:r>
            <w:r>
              <w:rPr>
                <w:rFonts w:ascii="Georgia" w:eastAsiaTheme="minorHAnsi" w:hAnsi="Georgia" w:cs="Georgia"/>
              </w:rPr>
              <w:t xml:space="preserve"> July</w:t>
            </w:r>
          </w:p>
        </w:tc>
      </w:tr>
      <w:tr w:rsidR="00B3560F" w:rsidRPr="00DF3E9A" w14:paraId="03C8F2B1" w14:textId="77777777" w:rsidTr="00DF3E9A">
        <w:trPr>
          <w:trHeight w:val="454"/>
        </w:trPr>
        <w:tc>
          <w:tcPr>
            <w:tcW w:w="3114" w:type="dxa"/>
            <w:vAlign w:val="center"/>
          </w:tcPr>
          <w:p w14:paraId="66DBDF89" w14:textId="11C9E43F" w:rsidR="00B3560F" w:rsidRPr="00DF3E9A" w:rsidRDefault="009F55E8" w:rsidP="00B3560F">
            <w:pPr>
              <w:autoSpaceDE w:val="0"/>
              <w:autoSpaceDN w:val="0"/>
              <w:adjustRightInd w:val="0"/>
              <w:rPr>
                <w:rFonts w:ascii="Cambria" w:eastAsiaTheme="minorHAnsi" w:hAnsi="Cambria" w:cs="Georgia"/>
              </w:rPr>
            </w:pPr>
            <w:r w:rsidRPr="00DF3E9A">
              <w:rPr>
                <w:rFonts w:ascii="Georgia" w:eastAsiaTheme="minorHAnsi" w:hAnsi="Georgia" w:cs="Georgia"/>
              </w:rPr>
              <w:t>Michaelmas Course</w:t>
            </w:r>
          </w:p>
        </w:tc>
        <w:tc>
          <w:tcPr>
            <w:tcW w:w="2896" w:type="dxa"/>
            <w:vAlign w:val="center"/>
          </w:tcPr>
          <w:p w14:paraId="1C1B692F" w14:textId="575D34BE" w:rsidR="00B3560F" w:rsidRPr="00DF3E9A" w:rsidRDefault="009F55E8" w:rsidP="009F55E8">
            <w:pPr>
              <w:autoSpaceDE w:val="0"/>
              <w:autoSpaceDN w:val="0"/>
              <w:adjustRightInd w:val="0"/>
              <w:rPr>
                <w:rFonts w:ascii="Cambria" w:eastAsiaTheme="minorHAnsi" w:hAnsi="Cambria" w:cs="Georgia"/>
              </w:rPr>
            </w:pPr>
            <w:r w:rsidRPr="00DF3E9A">
              <w:rPr>
                <w:rFonts w:ascii="Georgia" w:eastAsiaTheme="minorHAnsi" w:hAnsi="Georgia" w:cs="Georgia"/>
              </w:rPr>
              <w:t>EBSB and neighbouring branches</w:t>
            </w:r>
          </w:p>
        </w:tc>
        <w:tc>
          <w:tcPr>
            <w:tcW w:w="3199" w:type="dxa"/>
            <w:vAlign w:val="center"/>
          </w:tcPr>
          <w:p w14:paraId="629EDE74" w14:textId="19F1CC59" w:rsidR="00B3560F" w:rsidRPr="00DF3E9A" w:rsidRDefault="009F55E8" w:rsidP="00DF3E9A">
            <w:pPr>
              <w:autoSpaceDE w:val="0"/>
              <w:autoSpaceDN w:val="0"/>
              <w:adjustRightInd w:val="0"/>
              <w:rPr>
                <w:rFonts w:ascii="Cambria" w:eastAsiaTheme="minorHAnsi" w:hAnsi="Cambria" w:cs="Georgia"/>
              </w:rPr>
            </w:pPr>
            <w:r w:rsidRPr="00DF3E9A">
              <w:rPr>
                <w:rFonts w:ascii="Georgia" w:eastAsiaTheme="minorHAnsi" w:hAnsi="Georgia" w:cs="Georgia"/>
              </w:rPr>
              <w:t>Saturday 24th September?</w:t>
            </w:r>
          </w:p>
        </w:tc>
      </w:tr>
      <w:tr w:rsidR="00B3560F" w:rsidRPr="00DF3E9A" w14:paraId="4EF2B489" w14:textId="77777777" w:rsidTr="00DF3E9A">
        <w:trPr>
          <w:trHeight w:val="454"/>
        </w:trPr>
        <w:tc>
          <w:tcPr>
            <w:tcW w:w="3114" w:type="dxa"/>
            <w:vAlign w:val="center"/>
          </w:tcPr>
          <w:p w14:paraId="1C7BAF1C" w14:textId="5763CC3B" w:rsidR="00B3560F" w:rsidRPr="00DF3E9A" w:rsidRDefault="00FE55B7" w:rsidP="00B3560F">
            <w:pPr>
              <w:autoSpaceDE w:val="0"/>
              <w:autoSpaceDN w:val="0"/>
              <w:adjustRightInd w:val="0"/>
              <w:rPr>
                <w:rFonts w:ascii="Cambria" w:eastAsiaTheme="minorHAnsi" w:hAnsi="Cambria" w:cs="Calibri"/>
              </w:rPr>
            </w:pPr>
            <w:r w:rsidRPr="00DF3E9A">
              <w:rPr>
                <w:rFonts w:ascii="Georgia" w:eastAsiaTheme="minorHAnsi" w:hAnsi="Georgia" w:cs="Georgia"/>
              </w:rPr>
              <w:t>Six-Bell Striking Competition</w:t>
            </w:r>
          </w:p>
        </w:tc>
        <w:tc>
          <w:tcPr>
            <w:tcW w:w="2896" w:type="dxa"/>
            <w:vAlign w:val="center"/>
          </w:tcPr>
          <w:p w14:paraId="4FF99485" w14:textId="65E89D2D" w:rsidR="00B3560F" w:rsidRPr="00DF3E9A" w:rsidRDefault="00FE55B7" w:rsidP="00FE55B7">
            <w:pPr>
              <w:autoSpaceDE w:val="0"/>
              <w:autoSpaceDN w:val="0"/>
              <w:adjustRightInd w:val="0"/>
              <w:rPr>
                <w:rFonts w:ascii="Cambria" w:eastAsiaTheme="minorHAnsi" w:hAnsi="Cambria" w:cs="Calibri"/>
              </w:rPr>
            </w:pPr>
            <w:r w:rsidRPr="00DF3E9A">
              <w:rPr>
                <w:rFonts w:ascii="Georgia" w:eastAsiaTheme="minorHAnsi" w:hAnsi="Georgia" w:cs="Georgia"/>
              </w:rPr>
              <w:t>Newbury Branch</w:t>
            </w:r>
          </w:p>
        </w:tc>
        <w:tc>
          <w:tcPr>
            <w:tcW w:w="3199" w:type="dxa"/>
            <w:vAlign w:val="center"/>
          </w:tcPr>
          <w:p w14:paraId="34C399DE" w14:textId="615474A3" w:rsidR="00B3560F" w:rsidRPr="00DF3E9A" w:rsidRDefault="007A0F8A" w:rsidP="00DF3E9A">
            <w:pPr>
              <w:autoSpaceDE w:val="0"/>
              <w:autoSpaceDN w:val="0"/>
              <w:adjustRightInd w:val="0"/>
              <w:rPr>
                <w:rFonts w:ascii="Cambria" w:eastAsiaTheme="minorHAnsi" w:hAnsi="Cambria" w:cs="Calibri"/>
              </w:rPr>
            </w:pPr>
            <w:r w:rsidRPr="007A0F8A">
              <w:rPr>
                <w:rFonts w:ascii="Georgia" w:eastAsiaTheme="minorHAnsi" w:hAnsi="Georgia" w:cs="Georgia"/>
              </w:rPr>
              <w:t>Saturday 1st October</w:t>
            </w:r>
          </w:p>
        </w:tc>
      </w:tr>
      <w:tr w:rsidR="00B3560F" w:rsidRPr="00DF3E9A" w14:paraId="2C3B694D" w14:textId="77777777" w:rsidTr="00DF3E9A">
        <w:trPr>
          <w:trHeight w:val="454"/>
        </w:trPr>
        <w:tc>
          <w:tcPr>
            <w:tcW w:w="3114" w:type="dxa"/>
            <w:vAlign w:val="center"/>
          </w:tcPr>
          <w:p w14:paraId="6169947E" w14:textId="09515495" w:rsidR="00B3560F" w:rsidRPr="00DF3E9A" w:rsidRDefault="009F67B8" w:rsidP="00B3560F">
            <w:pPr>
              <w:autoSpaceDE w:val="0"/>
              <w:autoSpaceDN w:val="0"/>
              <w:adjustRightInd w:val="0"/>
              <w:rPr>
                <w:rFonts w:ascii="Cambria" w:eastAsiaTheme="minorHAnsi" w:hAnsi="Cambria" w:cs="Calibri"/>
              </w:rPr>
            </w:pPr>
            <w:r w:rsidRPr="00DF3E9A">
              <w:rPr>
                <w:rFonts w:ascii="Georgia" w:eastAsiaTheme="minorHAnsi" w:hAnsi="Georgia" w:cs="Georgia"/>
              </w:rPr>
              <w:t>Steeple Aston Course</w:t>
            </w:r>
          </w:p>
        </w:tc>
        <w:tc>
          <w:tcPr>
            <w:tcW w:w="2896" w:type="dxa"/>
            <w:vAlign w:val="center"/>
          </w:tcPr>
          <w:p w14:paraId="2A728190" w14:textId="3F885F7D" w:rsidR="00B3560F" w:rsidRPr="00DF3E9A" w:rsidRDefault="009F67B8" w:rsidP="00B3560F">
            <w:pPr>
              <w:autoSpaceDE w:val="0"/>
              <w:autoSpaceDN w:val="0"/>
              <w:adjustRightInd w:val="0"/>
              <w:rPr>
                <w:rFonts w:ascii="Cambria" w:eastAsiaTheme="minorHAnsi" w:hAnsi="Cambria" w:cs="Calibri"/>
              </w:rPr>
            </w:pPr>
            <w:r w:rsidRPr="00DF3E9A">
              <w:rPr>
                <w:rFonts w:ascii="Georgia" w:eastAsiaTheme="minorHAnsi" w:hAnsi="Georgia" w:cs="Georgia"/>
              </w:rPr>
              <w:t>Steeple Aston</w:t>
            </w:r>
          </w:p>
        </w:tc>
        <w:tc>
          <w:tcPr>
            <w:tcW w:w="3199" w:type="dxa"/>
            <w:vAlign w:val="center"/>
          </w:tcPr>
          <w:p w14:paraId="05E13859" w14:textId="5B1195BC" w:rsidR="00B3560F" w:rsidRPr="00DF3E9A" w:rsidRDefault="00FE55B7" w:rsidP="00DF3E9A">
            <w:pPr>
              <w:autoSpaceDE w:val="0"/>
              <w:autoSpaceDN w:val="0"/>
              <w:adjustRightInd w:val="0"/>
              <w:rPr>
                <w:rFonts w:ascii="Cambria" w:eastAsiaTheme="minorHAnsi" w:hAnsi="Cambria" w:cs="Calibri"/>
              </w:rPr>
            </w:pPr>
            <w:r w:rsidRPr="00DF3E9A">
              <w:rPr>
                <w:rFonts w:ascii="Georgia" w:eastAsiaTheme="minorHAnsi" w:hAnsi="Georgia" w:cs="Georgia"/>
              </w:rPr>
              <w:t>Saturday 29th October?</w:t>
            </w:r>
          </w:p>
        </w:tc>
      </w:tr>
      <w:tr w:rsidR="00FE55B7" w:rsidRPr="00DF3E9A" w14:paraId="6C4F1FA3" w14:textId="77777777" w:rsidTr="00DF3E9A">
        <w:trPr>
          <w:trHeight w:val="454"/>
        </w:trPr>
        <w:tc>
          <w:tcPr>
            <w:tcW w:w="3114" w:type="dxa"/>
            <w:vAlign w:val="center"/>
          </w:tcPr>
          <w:p w14:paraId="37E52111" w14:textId="327DB37E" w:rsidR="00FE55B7" w:rsidRPr="00DF3E9A" w:rsidRDefault="00FE55B7" w:rsidP="00B3560F">
            <w:pPr>
              <w:autoSpaceDE w:val="0"/>
              <w:autoSpaceDN w:val="0"/>
              <w:adjustRightInd w:val="0"/>
              <w:rPr>
                <w:rFonts w:ascii="Georgia" w:eastAsiaTheme="minorHAnsi" w:hAnsi="Georgia" w:cs="Georgia"/>
              </w:rPr>
            </w:pPr>
            <w:r w:rsidRPr="00DF3E9A">
              <w:rPr>
                <w:rFonts w:ascii="Georgia" w:eastAsiaTheme="minorHAnsi" w:hAnsi="Georgia" w:cs="Georgia"/>
              </w:rPr>
              <w:t>November General Committee</w:t>
            </w:r>
          </w:p>
        </w:tc>
        <w:tc>
          <w:tcPr>
            <w:tcW w:w="2896" w:type="dxa"/>
            <w:vAlign w:val="center"/>
          </w:tcPr>
          <w:p w14:paraId="6C326C3B" w14:textId="458EE12F" w:rsidR="00FE55B7" w:rsidRPr="00DF3E9A" w:rsidRDefault="00FE55B7" w:rsidP="00FE55B7">
            <w:pPr>
              <w:autoSpaceDE w:val="0"/>
              <w:autoSpaceDN w:val="0"/>
              <w:adjustRightInd w:val="0"/>
              <w:rPr>
                <w:rFonts w:ascii="Georgia" w:eastAsiaTheme="minorHAnsi" w:hAnsi="Georgia" w:cs="Georgia"/>
              </w:rPr>
            </w:pPr>
            <w:r w:rsidRPr="00DF3E9A">
              <w:rPr>
                <w:rFonts w:ascii="Georgia" w:eastAsiaTheme="minorHAnsi" w:hAnsi="Georgia" w:cs="Georgia"/>
              </w:rPr>
              <w:t>VOWH Branch</w:t>
            </w:r>
          </w:p>
        </w:tc>
        <w:tc>
          <w:tcPr>
            <w:tcW w:w="3199" w:type="dxa"/>
            <w:vAlign w:val="center"/>
          </w:tcPr>
          <w:p w14:paraId="656EF237" w14:textId="071186BA" w:rsidR="00FE55B7" w:rsidRPr="00DF3E9A" w:rsidRDefault="00FE55B7" w:rsidP="00DF3E9A">
            <w:pPr>
              <w:autoSpaceDE w:val="0"/>
              <w:autoSpaceDN w:val="0"/>
              <w:adjustRightInd w:val="0"/>
              <w:rPr>
                <w:rFonts w:ascii="Georgia" w:eastAsiaTheme="minorHAnsi" w:hAnsi="Georgia" w:cs="Georgia"/>
              </w:rPr>
            </w:pPr>
            <w:r w:rsidRPr="00DF3E9A">
              <w:rPr>
                <w:rFonts w:ascii="Georgia" w:eastAsiaTheme="minorHAnsi" w:hAnsi="Georgia" w:cs="Georgia"/>
              </w:rPr>
              <w:t>Saturday 26th November</w:t>
            </w:r>
          </w:p>
        </w:tc>
      </w:tr>
      <w:tr w:rsidR="00FE55B7" w:rsidRPr="00DF3E9A" w14:paraId="2BDBD275" w14:textId="77777777" w:rsidTr="00DF3E9A">
        <w:trPr>
          <w:trHeight w:val="454"/>
        </w:trPr>
        <w:tc>
          <w:tcPr>
            <w:tcW w:w="3114" w:type="dxa"/>
            <w:vAlign w:val="center"/>
          </w:tcPr>
          <w:p w14:paraId="6467790C" w14:textId="3CA15974" w:rsidR="00FE55B7" w:rsidRPr="00DF3E9A" w:rsidRDefault="00FE55B7" w:rsidP="00B3560F">
            <w:pPr>
              <w:autoSpaceDE w:val="0"/>
              <w:autoSpaceDN w:val="0"/>
              <w:adjustRightInd w:val="0"/>
              <w:rPr>
                <w:rFonts w:ascii="Georgia" w:eastAsiaTheme="minorHAnsi" w:hAnsi="Georgia" w:cs="Georgia"/>
              </w:rPr>
            </w:pPr>
            <w:r w:rsidRPr="00DF3E9A">
              <w:rPr>
                <w:rFonts w:ascii="Georgia" w:eastAsiaTheme="minorHAnsi" w:hAnsi="Georgia" w:cs="Georgia"/>
              </w:rPr>
              <w:t>Ten-Bell Striking Competition</w:t>
            </w:r>
          </w:p>
        </w:tc>
        <w:tc>
          <w:tcPr>
            <w:tcW w:w="2896" w:type="dxa"/>
            <w:vAlign w:val="center"/>
          </w:tcPr>
          <w:p w14:paraId="709BB9C4" w14:textId="185F1A95" w:rsidR="00FE55B7" w:rsidRPr="00DF3E9A" w:rsidRDefault="00FE55B7" w:rsidP="00FE55B7">
            <w:pPr>
              <w:autoSpaceDE w:val="0"/>
              <w:autoSpaceDN w:val="0"/>
              <w:adjustRightInd w:val="0"/>
              <w:rPr>
                <w:rFonts w:ascii="Georgia" w:eastAsiaTheme="minorHAnsi" w:hAnsi="Georgia" w:cs="Georgia"/>
              </w:rPr>
            </w:pPr>
            <w:r w:rsidRPr="00DF3E9A">
              <w:rPr>
                <w:rFonts w:ascii="Georgia" w:eastAsiaTheme="minorHAnsi" w:hAnsi="Georgia" w:cs="Georgia"/>
              </w:rPr>
              <w:t>VOWH Branch</w:t>
            </w:r>
          </w:p>
        </w:tc>
        <w:tc>
          <w:tcPr>
            <w:tcW w:w="3199" w:type="dxa"/>
            <w:vAlign w:val="center"/>
          </w:tcPr>
          <w:p w14:paraId="21329070" w14:textId="37E444EB" w:rsidR="00FE55B7" w:rsidRPr="00DF3E9A" w:rsidRDefault="00FE55B7" w:rsidP="00DF3E9A">
            <w:pPr>
              <w:rPr>
                <w:rFonts w:ascii="Georgia" w:eastAsiaTheme="minorHAnsi" w:hAnsi="Georgia" w:cs="Georgia"/>
              </w:rPr>
            </w:pPr>
            <w:r w:rsidRPr="00DF3E9A">
              <w:rPr>
                <w:rFonts w:ascii="Georgia" w:eastAsiaTheme="minorHAnsi" w:hAnsi="Georgia" w:cs="Georgia"/>
              </w:rPr>
              <w:t>Saturday 26th November</w:t>
            </w:r>
          </w:p>
        </w:tc>
      </w:tr>
    </w:tbl>
    <w:p w14:paraId="4802818E" w14:textId="1BE9837D" w:rsidR="00DD2110" w:rsidRDefault="00DD2110">
      <w:pPr>
        <w:spacing w:after="160" w:line="259" w:lineRule="auto"/>
        <w:rPr>
          <w:rFonts w:ascii="Cambria" w:eastAsiaTheme="minorHAnsi" w:hAnsi="Cambria" w:cs="Calibri"/>
          <w:sz w:val="26"/>
          <w:szCs w:val="26"/>
        </w:rPr>
      </w:pPr>
      <w:r>
        <w:rPr>
          <w:rFonts w:ascii="Cambria" w:eastAsiaTheme="minorHAnsi" w:hAnsi="Cambria" w:cs="Calibri"/>
          <w:sz w:val="26"/>
          <w:szCs w:val="26"/>
        </w:rPr>
        <w:br w:type="page"/>
      </w:r>
    </w:p>
    <w:p w14:paraId="0A5992BD" w14:textId="77777777" w:rsidR="00DD2110" w:rsidRPr="004602C4" w:rsidRDefault="00DD2110" w:rsidP="00DD2110">
      <w:pPr>
        <w:autoSpaceDE w:val="0"/>
        <w:autoSpaceDN w:val="0"/>
        <w:adjustRightInd w:val="0"/>
        <w:rPr>
          <w:rFonts w:ascii="Calibri-Bold" w:eastAsiaTheme="minorHAnsi" w:hAnsi="Calibri-Bold" w:cs="Calibri-Bold"/>
          <w:b/>
          <w:bCs/>
          <w:sz w:val="28"/>
          <w:szCs w:val="28"/>
          <w:shd w:val="clear" w:color="auto" w:fill="FFF2CC" w:themeFill="accent4" w:themeFillTint="33"/>
        </w:rPr>
      </w:pPr>
      <w:r w:rsidRPr="004602C4">
        <w:rPr>
          <w:rFonts w:ascii="Calibri-Bold" w:eastAsiaTheme="minorHAnsi" w:hAnsi="Calibri-Bold" w:cs="Calibri-Bold"/>
          <w:b/>
          <w:bCs/>
          <w:sz w:val="28"/>
          <w:szCs w:val="28"/>
          <w:shd w:val="clear" w:color="auto" w:fill="FFF2CC" w:themeFill="accent4" w:themeFillTint="33"/>
        </w:rPr>
        <w:lastRenderedPageBreak/>
        <w:t>Central Council Representatives’ Report</w:t>
      </w:r>
    </w:p>
    <w:p w14:paraId="295F245E"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These reports include just some of the interesting/important points from both meetings. Fuller reports</w:t>
      </w:r>
    </w:p>
    <w:p w14:paraId="4202FD78"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of both the CC Meeting and the Ringing World Ltd AGM can be found in Ringing World no.5759,</w:t>
      </w:r>
    </w:p>
    <w:p w14:paraId="07C2BDD6"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10September 2021. The original workgroup reports are available online at cccbr.org.uk-2021 Annual</w:t>
      </w:r>
    </w:p>
    <w:p w14:paraId="54F97B08"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Meeting-Meeting Papers.</w:t>
      </w:r>
    </w:p>
    <w:p w14:paraId="01F1B5E8"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There is no longer the automatic expectation that CC Representatives serve on workgroups as had</w:t>
      </w:r>
    </w:p>
    <w:p w14:paraId="30DC2A26"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been the case with the committees. This is because anyone may apply to join a workgroup now, thus</w:t>
      </w:r>
    </w:p>
    <w:p w14:paraId="0949B55F"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enabling the Council to benefit from the skills of those who have most to offer. However, several of</w:t>
      </w:r>
    </w:p>
    <w:p w14:paraId="6BBFC584"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our ODG reps. have continued to be involved in workgroups this year: John Harrison-Historical</w:t>
      </w:r>
    </w:p>
    <w:p w14:paraId="37094826"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&amp;Archive, Lucy Hopkins Till-Volunteering &amp; Leadership, Graham John (Leader) and Tim Pett (Dove</w:t>
      </w:r>
    </w:p>
    <w:p w14:paraId="7A21A28F"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Steward)-Technical and Taxonomy.</w:t>
      </w:r>
    </w:p>
    <w:p w14:paraId="77663019" w14:textId="77777777" w:rsidR="00DD2110" w:rsidRDefault="00DD2110" w:rsidP="00DD2110">
      <w:pPr>
        <w:autoSpaceDE w:val="0"/>
        <w:autoSpaceDN w:val="0"/>
        <w:adjustRightInd w:val="0"/>
        <w:rPr>
          <w:rFonts w:eastAsiaTheme="minorHAnsi"/>
          <w:sz w:val="22"/>
          <w:szCs w:val="22"/>
        </w:rPr>
      </w:pPr>
      <w:r>
        <w:rPr>
          <w:rFonts w:ascii="TimesNewRomanPSMT" w:eastAsiaTheme="minorHAnsi" w:hAnsi="TimesNewRomanPSMT" w:cs="TimesNewRomanPSMT"/>
          <w:sz w:val="22"/>
          <w:szCs w:val="22"/>
        </w:rPr>
        <w:t xml:space="preserve">This year’s meeting of the </w:t>
      </w:r>
      <w:r>
        <w:rPr>
          <w:rFonts w:eastAsiaTheme="minorHAnsi"/>
          <w:sz w:val="22"/>
          <w:szCs w:val="22"/>
        </w:rPr>
        <w:t>CENTRAL COUNCIL OF CHURCH BELL RINGERS was held on</w:t>
      </w:r>
    </w:p>
    <w:p w14:paraId="26501B81"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Saturday 4</w:t>
      </w:r>
      <w:r>
        <w:rPr>
          <w:rFonts w:eastAsiaTheme="minorHAnsi"/>
          <w:sz w:val="14"/>
          <w:szCs w:val="14"/>
        </w:rPr>
        <w:t xml:space="preserve">th </w:t>
      </w:r>
      <w:r>
        <w:rPr>
          <w:rFonts w:eastAsiaTheme="minorHAnsi"/>
          <w:sz w:val="22"/>
          <w:szCs w:val="22"/>
        </w:rPr>
        <w:t>September, online, using Zoom.</w:t>
      </w:r>
    </w:p>
    <w:p w14:paraId="6A3BF768" w14:textId="77777777" w:rsidR="00DD2110" w:rsidRDefault="00DD2110" w:rsidP="00DD2110">
      <w:pPr>
        <w:autoSpaceDE w:val="0"/>
        <w:autoSpaceDN w:val="0"/>
        <w:adjustRightInd w:val="0"/>
        <w:rPr>
          <w:rFonts w:eastAsiaTheme="minorHAnsi"/>
          <w:b/>
          <w:bCs/>
          <w:sz w:val="22"/>
          <w:szCs w:val="22"/>
        </w:rPr>
      </w:pPr>
      <w:r>
        <w:rPr>
          <w:rFonts w:eastAsiaTheme="minorHAnsi"/>
          <w:b/>
          <w:bCs/>
          <w:sz w:val="22"/>
          <w:szCs w:val="22"/>
        </w:rPr>
        <w:t>Safeguarding</w:t>
      </w:r>
    </w:p>
    <w:p w14:paraId="198F3EEE"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The Safeguarding Officers reported that guidelines had been produced for online ringing. They also</w:t>
      </w:r>
    </w:p>
    <w:p w14:paraId="276DE463"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called upon the ringing community at large to reject even low-level bullying on social media, by</w:t>
      </w:r>
    </w:p>
    <w:p w14:paraId="3DDF7F15"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supporting victims and challenging perpetrators.</w:t>
      </w:r>
    </w:p>
    <w:p w14:paraId="421B2FA8" w14:textId="77777777" w:rsidR="00DD2110" w:rsidRDefault="00DD2110" w:rsidP="00DD2110">
      <w:pPr>
        <w:autoSpaceDE w:val="0"/>
        <w:autoSpaceDN w:val="0"/>
        <w:adjustRightInd w:val="0"/>
        <w:rPr>
          <w:rFonts w:eastAsiaTheme="minorHAnsi"/>
          <w:b/>
          <w:bCs/>
          <w:sz w:val="22"/>
          <w:szCs w:val="22"/>
        </w:rPr>
      </w:pPr>
      <w:r>
        <w:rPr>
          <w:rFonts w:eastAsiaTheme="minorHAnsi"/>
          <w:b/>
          <w:bCs/>
          <w:sz w:val="22"/>
          <w:szCs w:val="22"/>
        </w:rPr>
        <w:t>Support Services</w:t>
      </w:r>
    </w:p>
    <w:p w14:paraId="28001082"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The </w:t>
      </w:r>
      <w:r>
        <w:rPr>
          <w:rFonts w:eastAsiaTheme="minorHAnsi"/>
          <w:i/>
          <w:iCs/>
          <w:sz w:val="22"/>
          <w:szCs w:val="22"/>
        </w:rPr>
        <w:t xml:space="preserve">Performance Analysis </w:t>
      </w:r>
      <w:r>
        <w:rPr>
          <w:rFonts w:eastAsiaTheme="minorHAnsi"/>
          <w:sz w:val="22"/>
          <w:szCs w:val="22"/>
        </w:rPr>
        <w:t>Report recorded that, predictably, the total of peals rung in 2020 was</w:t>
      </w:r>
    </w:p>
    <w:p w14:paraId="258601DA"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significantly affected by the lockdown ban on ringing. Nonetheless, the ODG was the leading</w:t>
      </w:r>
    </w:p>
    <w:p w14:paraId="2101CBA2"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affiliated society for both tower and handbell peals. Major was overall more popular than peals on</w:t>
      </w:r>
    </w:p>
    <w:p w14:paraId="5CEDCB9C"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other numbers and Surprise was most popular for both Major and Minor peals. This is the first year</w:t>
      </w:r>
    </w:p>
    <w:p w14:paraId="29A8FDA2"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that data from BellBoard has been used to analyse quarter peals, providing very useful information</w:t>
      </w:r>
    </w:p>
    <w:p w14:paraId="53170126"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regarding grass-roots ringing. Naturally there were fewer quarter peals rung too. Somerset and</w:t>
      </w:r>
    </w:p>
    <w:p w14:paraId="3493EBB7"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Gloucester and Bristol rang most, and Doubles and Minor were the most popular.</w:t>
      </w:r>
    </w:p>
    <w:p w14:paraId="29C6AE50"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The report from </w:t>
      </w:r>
      <w:r>
        <w:rPr>
          <w:rFonts w:eastAsiaTheme="minorHAnsi"/>
          <w:i/>
          <w:iCs/>
          <w:sz w:val="22"/>
          <w:szCs w:val="22"/>
        </w:rPr>
        <w:t xml:space="preserve">Publications </w:t>
      </w:r>
      <w:r>
        <w:rPr>
          <w:rFonts w:eastAsiaTheme="minorHAnsi"/>
          <w:sz w:val="22"/>
          <w:szCs w:val="22"/>
        </w:rPr>
        <w:t>noted that, as expected, income from sales was sharply down and no</w:t>
      </w:r>
    </w:p>
    <w:p w14:paraId="4619FCF1"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new titles were published during the year.</w:t>
      </w:r>
    </w:p>
    <w:p w14:paraId="6E098722" w14:textId="77777777" w:rsidR="00DD2110" w:rsidRDefault="00DD2110" w:rsidP="00DD2110">
      <w:pPr>
        <w:autoSpaceDE w:val="0"/>
        <w:autoSpaceDN w:val="0"/>
        <w:adjustRightInd w:val="0"/>
        <w:rPr>
          <w:rFonts w:eastAsiaTheme="minorHAnsi"/>
          <w:b/>
          <w:bCs/>
          <w:sz w:val="22"/>
          <w:szCs w:val="22"/>
        </w:rPr>
      </w:pPr>
      <w:r>
        <w:rPr>
          <w:rFonts w:eastAsiaTheme="minorHAnsi"/>
          <w:b/>
          <w:bCs/>
          <w:sz w:val="22"/>
          <w:szCs w:val="22"/>
        </w:rPr>
        <w:t>Stewards</w:t>
      </w:r>
    </w:p>
    <w:p w14:paraId="7E921E88"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The </w:t>
      </w:r>
      <w:r>
        <w:rPr>
          <w:rFonts w:eastAsiaTheme="minorHAnsi"/>
          <w:i/>
          <w:iCs/>
          <w:sz w:val="22"/>
          <w:szCs w:val="22"/>
        </w:rPr>
        <w:t xml:space="preserve">Bell Restoration Fund Grants Panel </w:t>
      </w:r>
      <w:r>
        <w:rPr>
          <w:rFonts w:eastAsiaTheme="minorHAnsi"/>
          <w:sz w:val="22"/>
          <w:szCs w:val="22"/>
        </w:rPr>
        <w:t>received 37 applications for grants.</w:t>
      </w:r>
    </w:p>
    <w:p w14:paraId="46AA38EC" w14:textId="77777777" w:rsidR="00DD2110" w:rsidRDefault="00DD2110" w:rsidP="00DD2110">
      <w:pPr>
        <w:autoSpaceDE w:val="0"/>
        <w:autoSpaceDN w:val="0"/>
        <w:adjustRightInd w:val="0"/>
        <w:rPr>
          <w:rFonts w:eastAsiaTheme="minorHAnsi"/>
          <w:b/>
          <w:bCs/>
          <w:sz w:val="22"/>
          <w:szCs w:val="22"/>
        </w:rPr>
      </w:pPr>
      <w:r>
        <w:rPr>
          <w:rFonts w:eastAsiaTheme="minorHAnsi"/>
          <w:b/>
          <w:bCs/>
          <w:sz w:val="22"/>
          <w:szCs w:val="22"/>
        </w:rPr>
        <w:t>Workgroups</w:t>
      </w:r>
    </w:p>
    <w:p w14:paraId="0B5696C5"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During the year, the </w:t>
      </w:r>
      <w:r>
        <w:rPr>
          <w:rFonts w:eastAsiaTheme="minorHAnsi"/>
          <w:i/>
          <w:iCs/>
          <w:sz w:val="22"/>
          <w:szCs w:val="22"/>
        </w:rPr>
        <w:t xml:space="preserve">Communications &amp; Marketing </w:t>
      </w:r>
      <w:r>
        <w:rPr>
          <w:rFonts w:eastAsiaTheme="minorHAnsi"/>
          <w:sz w:val="22"/>
          <w:szCs w:val="22"/>
        </w:rPr>
        <w:t>Workgroup had been investigating initiatives to</w:t>
      </w:r>
    </w:p>
    <w:p w14:paraId="13E2BFA9"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promote bell ringing to a wider audience and also improve communications amongst ringers.</w:t>
      </w:r>
    </w:p>
    <w:p w14:paraId="7CDF83CB"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A new </w:t>
      </w:r>
      <w:r>
        <w:rPr>
          <w:rFonts w:eastAsiaTheme="minorHAnsi"/>
          <w:i/>
          <w:iCs/>
          <w:sz w:val="22"/>
          <w:szCs w:val="22"/>
        </w:rPr>
        <w:t xml:space="preserve">Public Relations </w:t>
      </w:r>
      <w:r>
        <w:rPr>
          <w:rFonts w:eastAsiaTheme="minorHAnsi"/>
          <w:sz w:val="22"/>
          <w:szCs w:val="22"/>
        </w:rPr>
        <w:t>Workgroup was established in 2021 to promote the Central Council and bell</w:t>
      </w:r>
    </w:p>
    <w:p w14:paraId="25CFF4F0"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ringing to both the ringing community and the general public. It will have close dealings with the</w:t>
      </w:r>
    </w:p>
    <w:p w14:paraId="35F46E22"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media and had a prominent role after the death of HRH the Duke of Edinburgh. The group</w:t>
      </w:r>
    </w:p>
    <w:p w14:paraId="7D31EB1C" w14:textId="77777777" w:rsidR="00DD2110" w:rsidRDefault="00DD2110" w:rsidP="00DD2110">
      <w:pPr>
        <w:autoSpaceDE w:val="0"/>
        <w:autoSpaceDN w:val="0"/>
        <w:adjustRightInd w:val="0"/>
        <w:rPr>
          <w:rFonts w:ascii="TimesNewRomanPSMT" w:eastAsiaTheme="minorHAnsi" w:hAnsi="TimesNewRomanPSMT" w:cs="TimesNewRomanPSMT"/>
          <w:sz w:val="22"/>
          <w:szCs w:val="22"/>
        </w:rPr>
      </w:pPr>
      <w:r>
        <w:rPr>
          <w:rFonts w:eastAsiaTheme="minorHAnsi"/>
          <w:sz w:val="22"/>
          <w:szCs w:val="22"/>
        </w:rPr>
        <w:t xml:space="preserve">encouraged ringing for COP26 and, amongst other things, is promoting ringing for </w:t>
      </w:r>
      <w:r>
        <w:rPr>
          <w:rFonts w:ascii="TimesNewRomanPSMT" w:eastAsiaTheme="minorHAnsi" w:hAnsi="TimesNewRomanPSMT" w:cs="TimesNewRomanPSMT"/>
          <w:sz w:val="22"/>
          <w:szCs w:val="22"/>
        </w:rPr>
        <w:t>the Queen’s</w:t>
      </w:r>
    </w:p>
    <w:p w14:paraId="7F158C6D"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forthcoming Jubilee.</w:t>
      </w:r>
    </w:p>
    <w:p w14:paraId="78B92A27"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The </w:t>
      </w:r>
      <w:r>
        <w:rPr>
          <w:rFonts w:eastAsiaTheme="minorHAnsi"/>
          <w:i/>
          <w:iCs/>
          <w:sz w:val="22"/>
          <w:szCs w:val="22"/>
        </w:rPr>
        <w:t xml:space="preserve">Senior Stakeholder Liaison </w:t>
      </w:r>
      <w:r>
        <w:rPr>
          <w:rFonts w:eastAsiaTheme="minorHAnsi"/>
          <w:sz w:val="22"/>
          <w:szCs w:val="22"/>
        </w:rPr>
        <w:t>Workgroup had a significant role in the last year, interpreting the</w:t>
      </w:r>
    </w:p>
    <w:p w14:paraId="72932468"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Government legislation and C of E guidance into guidance for ringing. The Central Council now has</w:t>
      </w:r>
    </w:p>
    <w:p w14:paraId="11E8AEEF"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direct communication at a high level in the C of E and, likewise, it is the first port of call for the C of</w:t>
      </w:r>
    </w:p>
    <w:p w14:paraId="268BB1C3"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E with regard to bell ringing issues.</w:t>
      </w:r>
    </w:p>
    <w:p w14:paraId="582F3C63"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In the past year, the </w:t>
      </w:r>
      <w:r>
        <w:rPr>
          <w:rFonts w:eastAsiaTheme="minorHAnsi"/>
          <w:i/>
          <w:iCs/>
          <w:sz w:val="22"/>
          <w:szCs w:val="22"/>
        </w:rPr>
        <w:t xml:space="preserve">Stewardship &amp; Management </w:t>
      </w:r>
      <w:r>
        <w:rPr>
          <w:rFonts w:eastAsiaTheme="minorHAnsi"/>
          <w:sz w:val="22"/>
          <w:szCs w:val="22"/>
        </w:rPr>
        <w:t>Workgroup had a significant part to play in</w:t>
      </w:r>
    </w:p>
    <w:p w14:paraId="272C84CC"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providing guidance to towers as churches were closed and then again, as they were gradually</w:t>
      </w:r>
    </w:p>
    <w:p w14:paraId="71EF4FFC"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reopened. It also responded to a wide range of enquiries during the pandemic. The workgroup is busy</w:t>
      </w:r>
    </w:p>
    <w:p w14:paraId="04DC7A80"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putting more comprehensive information online, relating to Tower Infrastructure, Tower Operation</w:t>
      </w:r>
    </w:p>
    <w:p w14:paraId="19542F08"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and Major Projects.</w:t>
      </w:r>
    </w:p>
    <w:p w14:paraId="4D9D1807"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The </w:t>
      </w:r>
      <w:r>
        <w:rPr>
          <w:rFonts w:eastAsiaTheme="minorHAnsi"/>
          <w:i/>
          <w:iCs/>
          <w:sz w:val="22"/>
          <w:szCs w:val="22"/>
        </w:rPr>
        <w:t xml:space="preserve">Technical &amp; Taxonomy </w:t>
      </w:r>
      <w:r>
        <w:rPr>
          <w:rFonts w:eastAsiaTheme="minorHAnsi"/>
          <w:sz w:val="22"/>
          <w:szCs w:val="22"/>
        </w:rPr>
        <w:t>Workgroup reported that despite tower bell restrictions, 683 new methods</w:t>
      </w:r>
    </w:p>
    <w:p w14:paraId="1EAFA162"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were named. Much work has also been done on creating the new Dove database.</w:t>
      </w:r>
    </w:p>
    <w:p w14:paraId="52CEE219"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The </w:t>
      </w:r>
      <w:r>
        <w:rPr>
          <w:rFonts w:eastAsiaTheme="minorHAnsi"/>
          <w:i/>
          <w:iCs/>
          <w:sz w:val="22"/>
          <w:szCs w:val="22"/>
        </w:rPr>
        <w:t xml:space="preserve">Volunteering &amp; Leadership </w:t>
      </w:r>
      <w:r>
        <w:rPr>
          <w:rFonts w:eastAsiaTheme="minorHAnsi"/>
          <w:sz w:val="22"/>
          <w:szCs w:val="22"/>
        </w:rPr>
        <w:t>Workgroup has been developing and promoting a Recruitment and</w:t>
      </w:r>
    </w:p>
    <w:p w14:paraId="65C4CD72"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Retention workshop which had already been produced by ART. A Northwest residential course is</w:t>
      </w:r>
    </w:p>
    <w:p w14:paraId="4A0A6BA0"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planned for summer 2022 and an online Question and Answer Forum is in the pipeline. The</w:t>
      </w:r>
    </w:p>
    <w:p w14:paraId="0CCFB178"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workgroup was also involved in writing materials for the online toolbox of the joint CC and ART</w:t>
      </w:r>
    </w:p>
    <w:p w14:paraId="16D801FE"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Survival and Recovery Group. Work is ongoing to create a new list of Ringing Centres.</w:t>
      </w:r>
    </w:p>
    <w:p w14:paraId="77D125FE"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The goal of the new </w:t>
      </w:r>
      <w:r>
        <w:rPr>
          <w:rFonts w:eastAsiaTheme="minorHAnsi"/>
          <w:i/>
          <w:iCs/>
          <w:sz w:val="22"/>
          <w:szCs w:val="22"/>
        </w:rPr>
        <w:t>Young Ringers</w:t>
      </w:r>
      <w:r>
        <w:rPr>
          <w:rFonts w:eastAsiaTheme="minorHAnsi"/>
          <w:sz w:val="22"/>
          <w:szCs w:val="22"/>
        </w:rPr>
        <w:t>-</w:t>
      </w:r>
      <w:r>
        <w:rPr>
          <w:rFonts w:eastAsiaTheme="minorHAnsi"/>
          <w:i/>
          <w:iCs/>
          <w:sz w:val="22"/>
          <w:szCs w:val="22"/>
        </w:rPr>
        <w:t xml:space="preserve">Schools &amp; Youth </w:t>
      </w:r>
      <w:r>
        <w:rPr>
          <w:rFonts w:eastAsiaTheme="minorHAnsi"/>
          <w:sz w:val="22"/>
          <w:szCs w:val="22"/>
        </w:rPr>
        <w:t>Workgroup is to establish new long-term</w:t>
      </w:r>
    </w:p>
    <w:p w14:paraId="2DAB6E5F" w14:textId="77777777" w:rsidR="00DD2110" w:rsidRDefault="00DD2110" w:rsidP="00DD2110">
      <w:pPr>
        <w:autoSpaceDE w:val="0"/>
        <w:autoSpaceDN w:val="0"/>
        <w:adjustRightInd w:val="0"/>
        <w:rPr>
          <w:rFonts w:eastAsiaTheme="minorHAnsi"/>
          <w:sz w:val="22"/>
          <w:szCs w:val="22"/>
        </w:rPr>
      </w:pPr>
      <w:r>
        <w:rPr>
          <w:rFonts w:eastAsiaTheme="minorHAnsi"/>
          <w:sz w:val="22"/>
          <w:szCs w:val="22"/>
        </w:rPr>
        <w:lastRenderedPageBreak/>
        <w:t>sources of recruits from schools and youth groups. An encouraging development is that there has been</w:t>
      </w:r>
    </w:p>
    <w:p w14:paraId="24B5F7F9"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cooperation with the Senior Stakeholder Liaison Workgroup to produce lesson plans for Years 5,6 and</w:t>
      </w:r>
    </w:p>
    <w:p w14:paraId="73F6CD8A"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7, in all subjects, with ringing as a common thread. The group is also working with the Scout and</w:t>
      </w:r>
    </w:p>
    <w:p w14:paraId="5E382F47"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Guide movements to reintroduce ringing badges. Work is nearing completion on ringing as part of the</w:t>
      </w:r>
    </w:p>
    <w:p w14:paraId="2C7A9248"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Duke of Edinburgh Award and the group is also in contact with Young Farmers and the Girls/Boys</w:t>
      </w:r>
    </w:p>
    <w:p w14:paraId="754AA5AD"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Brigade.</w:t>
      </w:r>
    </w:p>
    <w:p w14:paraId="4BC2CFAA"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The </w:t>
      </w:r>
      <w:r>
        <w:rPr>
          <w:rFonts w:eastAsiaTheme="minorHAnsi"/>
          <w:i/>
          <w:iCs/>
          <w:sz w:val="22"/>
          <w:szCs w:val="22"/>
        </w:rPr>
        <w:t xml:space="preserve">Young Ringers </w:t>
      </w:r>
      <w:r>
        <w:rPr>
          <w:rFonts w:eastAsiaTheme="minorHAnsi"/>
          <w:sz w:val="22"/>
          <w:szCs w:val="22"/>
        </w:rPr>
        <w:t>-</w:t>
      </w:r>
      <w:r>
        <w:rPr>
          <w:rFonts w:eastAsiaTheme="minorHAnsi"/>
          <w:i/>
          <w:iCs/>
          <w:sz w:val="22"/>
          <w:szCs w:val="22"/>
        </w:rPr>
        <w:t xml:space="preserve">Universities &amp; Colleges </w:t>
      </w:r>
      <w:r>
        <w:rPr>
          <w:rFonts w:eastAsiaTheme="minorHAnsi"/>
          <w:sz w:val="22"/>
          <w:szCs w:val="22"/>
        </w:rPr>
        <w:t>has taken under their aegis the website for students to</w:t>
      </w:r>
    </w:p>
    <w:p w14:paraId="0BA5834E"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find out what is on and where, in terms of university and college ringing. This has also been updated.</w:t>
      </w:r>
    </w:p>
    <w:p w14:paraId="67AAF2F1"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The workgroup is also encouraging specialist 6</w:t>
      </w:r>
      <w:r>
        <w:rPr>
          <w:rFonts w:eastAsiaTheme="minorHAnsi"/>
          <w:sz w:val="14"/>
          <w:szCs w:val="14"/>
        </w:rPr>
        <w:t xml:space="preserve">th </w:t>
      </w:r>
      <w:r>
        <w:rPr>
          <w:rFonts w:eastAsiaTheme="minorHAnsi"/>
          <w:sz w:val="22"/>
          <w:szCs w:val="22"/>
        </w:rPr>
        <w:t>Form maths schools to exploit the theory of change</w:t>
      </w:r>
    </w:p>
    <w:p w14:paraId="2436FCD1"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ringing as part of an enrichment programme.</w:t>
      </w:r>
    </w:p>
    <w:p w14:paraId="6C8D9BAA"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 xml:space="preserve">The </w:t>
      </w:r>
      <w:r>
        <w:rPr>
          <w:rFonts w:eastAsiaTheme="minorHAnsi"/>
          <w:i/>
          <w:iCs/>
          <w:sz w:val="22"/>
          <w:szCs w:val="22"/>
        </w:rPr>
        <w:t xml:space="preserve">Historical &amp; Archive </w:t>
      </w:r>
      <w:r>
        <w:rPr>
          <w:rFonts w:eastAsiaTheme="minorHAnsi"/>
          <w:sz w:val="22"/>
          <w:szCs w:val="22"/>
        </w:rPr>
        <w:t>Workgroup is planning to start recording details of peal boards. The Library</w:t>
      </w:r>
    </w:p>
    <w:p w14:paraId="0F99BC60"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has been particularly busy in the past year.</w:t>
      </w:r>
    </w:p>
    <w:p w14:paraId="17DC6CD8" w14:textId="77777777" w:rsidR="00DD2110" w:rsidRDefault="00DD2110" w:rsidP="00DD2110">
      <w:pPr>
        <w:autoSpaceDE w:val="0"/>
        <w:autoSpaceDN w:val="0"/>
        <w:adjustRightInd w:val="0"/>
        <w:rPr>
          <w:rFonts w:eastAsiaTheme="minorHAnsi"/>
          <w:b/>
          <w:bCs/>
          <w:sz w:val="22"/>
          <w:szCs w:val="22"/>
        </w:rPr>
      </w:pPr>
      <w:r>
        <w:rPr>
          <w:rFonts w:eastAsiaTheme="minorHAnsi"/>
          <w:b/>
          <w:bCs/>
          <w:sz w:val="22"/>
          <w:szCs w:val="22"/>
        </w:rPr>
        <w:t>Forward Plan for 2022</w:t>
      </w:r>
    </w:p>
    <w:p w14:paraId="7E485642"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The President spoke of the continued effort to combat the spread of Covid 19 in towers through</w:t>
      </w:r>
    </w:p>
    <w:p w14:paraId="3822203B"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ventilation and CO2 monitors. He also referred to the task ahead of aiding ringing recovery and</w:t>
      </w:r>
    </w:p>
    <w:p w14:paraId="103B53D3"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commencing a major coordinated recruitment campaign. Other items mentioned were the plans for the</w:t>
      </w:r>
    </w:p>
    <w:p w14:paraId="4F0B77B4"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National Ringing Centre in Northampton, the new mobile belfry, the direct membership organisation</w:t>
      </w:r>
    </w:p>
    <w:p w14:paraId="05FC1B1F"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for Young Change Ringers, Ringing Forums and the Cast of 1000 to support aspiring Surprise ringers.</w:t>
      </w:r>
    </w:p>
    <w:p w14:paraId="33A928DD" w14:textId="77777777" w:rsidR="00DD2110" w:rsidRDefault="00DD2110" w:rsidP="00DD2110">
      <w:pPr>
        <w:autoSpaceDE w:val="0"/>
        <w:autoSpaceDN w:val="0"/>
        <w:adjustRightInd w:val="0"/>
        <w:rPr>
          <w:rFonts w:eastAsiaTheme="minorHAnsi"/>
          <w:b/>
          <w:bCs/>
          <w:sz w:val="22"/>
          <w:szCs w:val="22"/>
        </w:rPr>
      </w:pPr>
      <w:r>
        <w:rPr>
          <w:rFonts w:eastAsiaTheme="minorHAnsi"/>
          <w:b/>
          <w:bCs/>
          <w:sz w:val="22"/>
          <w:szCs w:val="22"/>
        </w:rPr>
        <w:t>Financial Update</w:t>
      </w:r>
    </w:p>
    <w:p w14:paraId="7B916D64"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The General Fund balance brought forward at the end of December 2020 was £166,146 and there was</w:t>
      </w:r>
    </w:p>
    <w:p w14:paraId="151E7DA2"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expected to be an approximate £4,000 loss over the course of 2021.</w:t>
      </w:r>
    </w:p>
    <w:p w14:paraId="4DC65D55" w14:textId="77777777" w:rsidR="00DD2110" w:rsidRDefault="00DD2110" w:rsidP="00DD2110">
      <w:pPr>
        <w:autoSpaceDE w:val="0"/>
        <w:autoSpaceDN w:val="0"/>
        <w:adjustRightInd w:val="0"/>
        <w:rPr>
          <w:rFonts w:ascii="TimesNewRomanPS-BoldMT" w:eastAsiaTheme="minorHAnsi" w:hAnsi="TimesNewRomanPS-BoldMT" w:cs="TimesNewRomanPS-BoldMT"/>
          <w:b/>
          <w:bCs/>
          <w:sz w:val="22"/>
          <w:szCs w:val="22"/>
        </w:rPr>
      </w:pPr>
      <w:r>
        <w:rPr>
          <w:rFonts w:ascii="TimesNewRomanPS-BoldMT" w:eastAsiaTheme="minorHAnsi" w:hAnsi="TimesNewRomanPS-BoldMT" w:cs="TimesNewRomanPS-BoldMT"/>
          <w:b/>
          <w:bCs/>
          <w:sz w:val="22"/>
          <w:szCs w:val="22"/>
        </w:rPr>
        <w:t>Next Year’s Meeting</w:t>
      </w:r>
    </w:p>
    <w:p w14:paraId="4DF76988"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This will be at Trent University, Nottingham on Saturday 3</w:t>
      </w:r>
      <w:r>
        <w:rPr>
          <w:rFonts w:eastAsiaTheme="minorHAnsi"/>
          <w:sz w:val="14"/>
          <w:szCs w:val="14"/>
        </w:rPr>
        <w:t xml:space="preserve">rd </w:t>
      </w:r>
      <w:r>
        <w:rPr>
          <w:rFonts w:eastAsiaTheme="minorHAnsi"/>
          <w:sz w:val="22"/>
          <w:szCs w:val="22"/>
        </w:rPr>
        <w:t>September. There will be training</w:t>
      </w:r>
    </w:p>
    <w:p w14:paraId="27987693"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sessions, a Roadshow and social events; anyone may attend.</w:t>
      </w:r>
    </w:p>
    <w:p w14:paraId="1F09BC06"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At the RINGING WORLD LTD AGM, the Finance Director predictably reported that performance</w:t>
      </w:r>
    </w:p>
    <w:p w14:paraId="537EE4C1"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donations, a major source of income, had been severely reduced by the pandemic, resulting in their</w:t>
      </w:r>
    </w:p>
    <w:p w14:paraId="461AB141"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largest ever deficit of £28,748. The rate of subscription non-renewals has also increased. The</w:t>
      </w:r>
    </w:p>
    <w:p w14:paraId="090EEF19"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Chairman, Paul Jopp, reported that there were only 2436 subscribers to the Ringing World at the</w:t>
      </w:r>
    </w:p>
    <w:p w14:paraId="1CF73573" w14:textId="77777777" w:rsidR="00DD2110" w:rsidRDefault="00DD2110" w:rsidP="00DD2110">
      <w:pPr>
        <w:autoSpaceDE w:val="0"/>
        <w:autoSpaceDN w:val="0"/>
        <w:adjustRightInd w:val="0"/>
        <w:rPr>
          <w:rFonts w:eastAsiaTheme="minorHAnsi"/>
          <w:sz w:val="22"/>
          <w:szCs w:val="22"/>
        </w:rPr>
      </w:pPr>
      <w:r>
        <w:rPr>
          <w:rFonts w:eastAsiaTheme="minorHAnsi"/>
          <w:sz w:val="22"/>
          <w:szCs w:val="22"/>
        </w:rPr>
        <w:t>beginning of September 2021. Various changes have been implemented which should save</w:t>
      </w:r>
    </w:p>
    <w:p w14:paraId="68661ED6" w14:textId="52CA4C6D" w:rsidR="00891B63" w:rsidRDefault="00DD2110" w:rsidP="00DD2110">
      <w:pPr>
        <w:spacing w:after="160" w:line="259" w:lineRule="auto"/>
        <w:rPr>
          <w:rFonts w:ascii="Cambria" w:eastAsiaTheme="minorHAnsi" w:hAnsi="Cambria" w:cs="Calibri"/>
          <w:sz w:val="26"/>
          <w:szCs w:val="26"/>
        </w:rPr>
      </w:pPr>
      <w:r>
        <w:rPr>
          <w:rFonts w:eastAsiaTheme="minorHAnsi"/>
          <w:sz w:val="22"/>
          <w:szCs w:val="22"/>
        </w:rPr>
        <w:t>approximately £14000 per annum and also improve efficiency.</w:t>
      </w:r>
    </w:p>
    <w:sectPr w:rsidR="00891B6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CCA5" w14:textId="77777777" w:rsidR="003F183F" w:rsidRDefault="003F183F" w:rsidP="00666427">
      <w:r>
        <w:separator/>
      </w:r>
    </w:p>
  </w:endnote>
  <w:endnote w:type="continuationSeparator" w:id="0">
    <w:p w14:paraId="128EC3DF" w14:textId="77777777" w:rsidR="003F183F" w:rsidRDefault="003F183F" w:rsidP="0066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12BC" w14:textId="25F5CE00" w:rsidR="00666427" w:rsidRDefault="005005F2">
    <w:pPr>
      <w:pStyle w:val="Footer"/>
    </w:pPr>
    <w:r>
      <w:rPr>
        <w:noProof/>
      </w:rPr>
      <w:fldChar w:fldCharType="begin"/>
    </w:r>
    <w:r>
      <w:rPr>
        <w:noProof/>
      </w:rPr>
      <w:instrText xml:space="preserve"> FILENAME   \* MERGEFORMAT </w:instrText>
    </w:r>
    <w:r>
      <w:rPr>
        <w:noProof/>
      </w:rPr>
      <w:fldChar w:fldCharType="separate"/>
    </w:r>
    <w:r>
      <w:rPr>
        <w:noProof/>
      </w:rPr>
      <w:t>20220112-Guild Representative Report 2022.docx</w:t>
    </w:r>
    <w:r>
      <w:rPr>
        <w:noProof/>
      </w:rPr>
      <w:fldChar w:fldCharType="end"/>
    </w:r>
    <w:r w:rsidRPr="005005F2">
      <w:rPr>
        <w:noProof/>
      </w:rPr>
      <w:ptab w:relativeTo="margin" w:alignment="right" w:leader="none"/>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71E6" w14:textId="77777777" w:rsidR="003F183F" w:rsidRDefault="003F183F" w:rsidP="00666427">
      <w:r>
        <w:separator/>
      </w:r>
    </w:p>
  </w:footnote>
  <w:footnote w:type="continuationSeparator" w:id="0">
    <w:p w14:paraId="4FA1BB11" w14:textId="77777777" w:rsidR="003F183F" w:rsidRDefault="003F183F" w:rsidP="0066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8AB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4C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C2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28D6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2ADC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98E1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E59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D2EE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88C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F4B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5BDA"/>
    <w:multiLevelType w:val="hybridMultilevel"/>
    <w:tmpl w:val="A810D912"/>
    <w:lvl w:ilvl="0" w:tplc="05EED4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F600E7"/>
    <w:multiLevelType w:val="hybridMultilevel"/>
    <w:tmpl w:val="73342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5603D"/>
    <w:multiLevelType w:val="hybridMultilevel"/>
    <w:tmpl w:val="98707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A8"/>
    <w:rsid w:val="0002396D"/>
    <w:rsid w:val="00027A92"/>
    <w:rsid w:val="00045F46"/>
    <w:rsid w:val="00086423"/>
    <w:rsid w:val="000A317C"/>
    <w:rsid w:val="000A3B9E"/>
    <w:rsid w:val="000B7C11"/>
    <w:rsid w:val="000F4151"/>
    <w:rsid w:val="001207D6"/>
    <w:rsid w:val="001306B5"/>
    <w:rsid w:val="00163778"/>
    <w:rsid w:val="00163E1C"/>
    <w:rsid w:val="001657E0"/>
    <w:rsid w:val="001709F1"/>
    <w:rsid w:val="00180871"/>
    <w:rsid w:val="00192082"/>
    <w:rsid w:val="001A0515"/>
    <w:rsid w:val="001E41BF"/>
    <w:rsid w:val="001F3459"/>
    <w:rsid w:val="00235CE4"/>
    <w:rsid w:val="002437E1"/>
    <w:rsid w:val="002731B1"/>
    <w:rsid w:val="002965FE"/>
    <w:rsid w:val="002B4B77"/>
    <w:rsid w:val="002C4E4F"/>
    <w:rsid w:val="002F41D8"/>
    <w:rsid w:val="002F4369"/>
    <w:rsid w:val="00305E46"/>
    <w:rsid w:val="00340A69"/>
    <w:rsid w:val="003501E3"/>
    <w:rsid w:val="00374B7B"/>
    <w:rsid w:val="00382F6E"/>
    <w:rsid w:val="00390ABB"/>
    <w:rsid w:val="003B3D40"/>
    <w:rsid w:val="003C63A5"/>
    <w:rsid w:val="003D475A"/>
    <w:rsid w:val="003D4F26"/>
    <w:rsid w:val="003F183F"/>
    <w:rsid w:val="0040487B"/>
    <w:rsid w:val="00441AD9"/>
    <w:rsid w:val="00443F84"/>
    <w:rsid w:val="00450D8B"/>
    <w:rsid w:val="00450E72"/>
    <w:rsid w:val="004602C4"/>
    <w:rsid w:val="0046068A"/>
    <w:rsid w:val="00474E15"/>
    <w:rsid w:val="00486281"/>
    <w:rsid w:val="00492363"/>
    <w:rsid w:val="0049308A"/>
    <w:rsid w:val="004B3725"/>
    <w:rsid w:val="004E437C"/>
    <w:rsid w:val="004E5CC9"/>
    <w:rsid w:val="005005F2"/>
    <w:rsid w:val="005130E4"/>
    <w:rsid w:val="00546E5B"/>
    <w:rsid w:val="0055678F"/>
    <w:rsid w:val="00593707"/>
    <w:rsid w:val="005E4EFD"/>
    <w:rsid w:val="00615F39"/>
    <w:rsid w:val="006410A6"/>
    <w:rsid w:val="00666427"/>
    <w:rsid w:val="006727C6"/>
    <w:rsid w:val="00672F62"/>
    <w:rsid w:val="0067586D"/>
    <w:rsid w:val="00685E57"/>
    <w:rsid w:val="006924C2"/>
    <w:rsid w:val="006D4202"/>
    <w:rsid w:val="006F6A1A"/>
    <w:rsid w:val="00712FE0"/>
    <w:rsid w:val="007211EC"/>
    <w:rsid w:val="00730E1A"/>
    <w:rsid w:val="00765F28"/>
    <w:rsid w:val="00774DF2"/>
    <w:rsid w:val="00776C82"/>
    <w:rsid w:val="0079116C"/>
    <w:rsid w:val="007930FA"/>
    <w:rsid w:val="0079438E"/>
    <w:rsid w:val="007A0F8A"/>
    <w:rsid w:val="007A52ED"/>
    <w:rsid w:val="007D2F89"/>
    <w:rsid w:val="007F39A3"/>
    <w:rsid w:val="007F6C9E"/>
    <w:rsid w:val="0080122B"/>
    <w:rsid w:val="0081202D"/>
    <w:rsid w:val="00843E06"/>
    <w:rsid w:val="00866ECD"/>
    <w:rsid w:val="00881DB6"/>
    <w:rsid w:val="00891B63"/>
    <w:rsid w:val="008A5BF7"/>
    <w:rsid w:val="008C08E0"/>
    <w:rsid w:val="008F2A0F"/>
    <w:rsid w:val="00921FC3"/>
    <w:rsid w:val="0093096C"/>
    <w:rsid w:val="0093284E"/>
    <w:rsid w:val="009425E8"/>
    <w:rsid w:val="009705A8"/>
    <w:rsid w:val="009972BC"/>
    <w:rsid w:val="009E2A31"/>
    <w:rsid w:val="009F55E8"/>
    <w:rsid w:val="009F67B8"/>
    <w:rsid w:val="00A27808"/>
    <w:rsid w:val="00A3355B"/>
    <w:rsid w:val="00A52174"/>
    <w:rsid w:val="00A62598"/>
    <w:rsid w:val="00AE7C80"/>
    <w:rsid w:val="00AF1105"/>
    <w:rsid w:val="00AF2923"/>
    <w:rsid w:val="00AF4512"/>
    <w:rsid w:val="00B20804"/>
    <w:rsid w:val="00B3560F"/>
    <w:rsid w:val="00B446AE"/>
    <w:rsid w:val="00B64363"/>
    <w:rsid w:val="00B76AEB"/>
    <w:rsid w:val="00B96097"/>
    <w:rsid w:val="00BB30ED"/>
    <w:rsid w:val="00BF28B4"/>
    <w:rsid w:val="00BF7384"/>
    <w:rsid w:val="00C100A8"/>
    <w:rsid w:val="00C7223C"/>
    <w:rsid w:val="00C85450"/>
    <w:rsid w:val="00C97CEB"/>
    <w:rsid w:val="00CA27A7"/>
    <w:rsid w:val="00CC4029"/>
    <w:rsid w:val="00CE1119"/>
    <w:rsid w:val="00D001CC"/>
    <w:rsid w:val="00D26C24"/>
    <w:rsid w:val="00D45029"/>
    <w:rsid w:val="00D51AC7"/>
    <w:rsid w:val="00D54314"/>
    <w:rsid w:val="00D87C0C"/>
    <w:rsid w:val="00DA047F"/>
    <w:rsid w:val="00DD2110"/>
    <w:rsid w:val="00DE79C2"/>
    <w:rsid w:val="00DF3E9A"/>
    <w:rsid w:val="00E23110"/>
    <w:rsid w:val="00E36BD0"/>
    <w:rsid w:val="00E464DE"/>
    <w:rsid w:val="00E6752F"/>
    <w:rsid w:val="00E96FCF"/>
    <w:rsid w:val="00EA13D4"/>
    <w:rsid w:val="00EA265B"/>
    <w:rsid w:val="00EC39E1"/>
    <w:rsid w:val="00ED7722"/>
    <w:rsid w:val="00EE1A00"/>
    <w:rsid w:val="00EF1B4E"/>
    <w:rsid w:val="00F005B4"/>
    <w:rsid w:val="00F1144A"/>
    <w:rsid w:val="00F11FDB"/>
    <w:rsid w:val="00F235F2"/>
    <w:rsid w:val="00F50E26"/>
    <w:rsid w:val="00F64BFE"/>
    <w:rsid w:val="00F731F7"/>
    <w:rsid w:val="00F93202"/>
    <w:rsid w:val="00F96B55"/>
    <w:rsid w:val="00FB3474"/>
    <w:rsid w:val="00FD7078"/>
    <w:rsid w:val="00FE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E9247"/>
  <w15:chartTrackingRefBased/>
  <w15:docId w15:val="{536E2555-10D2-494A-9386-7B6FDB09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5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0A8"/>
    <w:pPr>
      <w:keepNext/>
      <w:outlineLvl w:val="0"/>
    </w:pPr>
    <w:rPr>
      <w:u w:val="single"/>
    </w:rPr>
  </w:style>
  <w:style w:type="paragraph" w:styleId="Heading2">
    <w:name w:val="heading 2"/>
    <w:basedOn w:val="Normal"/>
    <w:next w:val="Normal"/>
    <w:link w:val="Heading2Char"/>
    <w:uiPriority w:val="9"/>
    <w:semiHidden/>
    <w:unhideWhenUsed/>
    <w:qFormat/>
    <w:rsid w:val="009425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0A8"/>
    <w:rPr>
      <w:rFonts w:ascii="Times New Roman" w:eastAsia="Times New Roman" w:hAnsi="Times New Roman" w:cs="Times New Roman"/>
      <w:sz w:val="24"/>
      <w:szCs w:val="24"/>
      <w:u w:val="single"/>
    </w:rPr>
  </w:style>
  <w:style w:type="character" w:styleId="Hyperlink">
    <w:name w:val="Hyperlink"/>
    <w:basedOn w:val="DefaultParagraphFont"/>
    <w:semiHidden/>
    <w:rsid w:val="00C100A8"/>
    <w:rPr>
      <w:color w:val="0000FF"/>
      <w:u w:val="single"/>
    </w:rPr>
  </w:style>
  <w:style w:type="paragraph" w:styleId="NormalWeb">
    <w:name w:val="Normal (Web)"/>
    <w:basedOn w:val="Normal"/>
    <w:uiPriority w:val="99"/>
    <w:semiHidden/>
    <w:unhideWhenUsed/>
    <w:rsid w:val="00685E5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86281"/>
    <w:rPr>
      <w:color w:val="605E5C"/>
      <w:shd w:val="clear" w:color="auto" w:fill="E1DFDD"/>
    </w:rPr>
  </w:style>
  <w:style w:type="paragraph" w:styleId="ListParagraph">
    <w:name w:val="List Paragraph"/>
    <w:basedOn w:val="Normal"/>
    <w:uiPriority w:val="34"/>
    <w:qFormat/>
    <w:rsid w:val="003B3D40"/>
    <w:pPr>
      <w:ind w:left="720"/>
      <w:contextualSpacing/>
    </w:pPr>
  </w:style>
  <w:style w:type="table" w:styleId="TableGrid">
    <w:name w:val="Table Grid"/>
    <w:basedOn w:val="TableNormal"/>
    <w:uiPriority w:val="39"/>
    <w:rsid w:val="005E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427"/>
    <w:pPr>
      <w:tabs>
        <w:tab w:val="center" w:pos="4513"/>
        <w:tab w:val="right" w:pos="9026"/>
      </w:tabs>
    </w:pPr>
  </w:style>
  <w:style w:type="character" w:customStyle="1" w:styleId="HeaderChar">
    <w:name w:val="Header Char"/>
    <w:basedOn w:val="DefaultParagraphFont"/>
    <w:link w:val="Header"/>
    <w:uiPriority w:val="99"/>
    <w:rsid w:val="00666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427"/>
    <w:pPr>
      <w:tabs>
        <w:tab w:val="center" w:pos="4513"/>
        <w:tab w:val="right" w:pos="9026"/>
      </w:tabs>
    </w:pPr>
  </w:style>
  <w:style w:type="character" w:customStyle="1" w:styleId="FooterChar">
    <w:name w:val="Footer Char"/>
    <w:basedOn w:val="DefaultParagraphFont"/>
    <w:link w:val="Footer"/>
    <w:uiPriority w:val="99"/>
    <w:rsid w:val="00666427"/>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005B4"/>
    <w:rPr>
      <w:color w:val="0000FF"/>
      <w:u w:val="single"/>
    </w:rPr>
  </w:style>
  <w:style w:type="character" w:customStyle="1" w:styleId="Heading2Char">
    <w:name w:val="Heading 2 Char"/>
    <w:basedOn w:val="DefaultParagraphFont"/>
    <w:link w:val="Heading2"/>
    <w:uiPriority w:val="9"/>
    <w:semiHidden/>
    <w:rsid w:val="009425E8"/>
    <w:rPr>
      <w:rFonts w:asciiTheme="majorHAnsi" w:eastAsiaTheme="majorEastAsia" w:hAnsiTheme="majorHAnsi" w:cstheme="majorBidi"/>
      <w:color w:val="2F5496" w:themeColor="accent1" w:themeShade="BF"/>
      <w:sz w:val="26"/>
      <w:szCs w:val="26"/>
    </w:rPr>
  </w:style>
  <w:style w:type="character" w:customStyle="1" w:styleId="tribe-event-date-start">
    <w:name w:val="tribe-event-date-start"/>
    <w:basedOn w:val="DefaultParagraphFont"/>
    <w:rsid w:val="009425E8"/>
  </w:style>
  <w:style w:type="paragraph" w:customStyle="1" w:styleId="yiv8519048921msonormal">
    <w:name w:val="yiv8519048921msonormal"/>
    <w:basedOn w:val="Normal"/>
    <w:rsid w:val="00EE1A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045">
      <w:bodyDiv w:val="1"/>
      <w:marLeft w:val="0"/>
      <w:marRight w:val="0"/>
      <w:marTop w:val="0"/>
      <w:marBottom w:val="0"/>
      <w:divBdr>
        <w:top w:val="none" w:sz="0" w:space="0" w:color="auto"/>
        <w:left w:val="none" w:sz="0" w:space="0" w:color="auto"/>
        <w:bottom w:val="none" w:sz="0" w:space="0" w:color="auto"/>
        <w:right w:val="none" w:sz="0" w:space="0" w:color="auto"/>
      </w:divBdr>
    </w:div>
    <w:div w:id="91707517">
      <w:bodyDiv w:val="1"/>
      <w:marLeft w:val="0"/>
      <w:marRight w:val="0"/>
      <w:marTop w:val="0"/>
      <w:marBottom w:val="0"/>
      <w:divBdr>
        <w:top w:val="none" w:sz="0" w:space="0" w:color="auto"/>
        <w:left w:val="none" w:sz="0" w:space="0" w:color="auto"/>
        <w:bottom w:val="none" w:sz="0" w:space="0" w:color="auto"/>
        <w:right w:val="none" w:sz="0" w:space="0" w:color="auto"/>
      </w:divBdr>
    </w:div>
    <w:div w:id="630404934">
      <w:bodyDiv w:val="1"/>
      <w:marLeft w:val="0"/>
      <w:marRight w:val="0"/>
      <w:marTop w:val="0"/>
      <w:marBottom w:val="0"/>
      <w:divBdr>
        <w:top w:val="none" w:sz="0" w:space="0" w:color="auto"/>
        <w:left w:val="none" w:sz="0" w:space="0" w:color="auto"/>
        <w:bottom w:val="none" w:sz="0" w:space="0" w:color="auto"/>
        <w:right w:val="none" w:sz="0" w:space="0" w:color="auto"/>
      </w:divBdr>
    </w:div>
    <w:div w:id="933247486">
      <w:bodyDiv w:val="1"/>
      <w:marLeft w:val="0"/>
      <w:marRight w:val="0"/>
      <w:marTop w:val="0"/>
      <w:marBottom w:val="0"/>
      <w:divBdr>
        <w:top w:val="none" w:sz="0" w:space="0" w:color="auto"/>
        <w:left w:val="none" w:sz="0" w:space="0" w:color="auto"/>
        <w:bottom w:val="none" w:sz="0" w:space="0" w:color="auto"/>
        <w:right w:val="none" w:sz="0" w:space="0" w:color="auto"/>
      </w:divBdr>
    </w:div>
    <w:div w:id="1118986155">
      <w:bodyDiv w:val="1"/>
      <w:marLeft w:val="0"/>
      <w:marRight w:val="0"/>
      <w:marTop w:val="0"/>
      <w:marBottom w:val="0"/>
      <w:divBdr>
        <w:top w:val="none" w:sz="0" w:space="0" w:color="auto"/>
        <w:left w:val="none" w:sz="0" w:space="0" w:color="auto"/>
        <w:bottom w:val="none" w:sz="0" w:space="0" w:color="auto"/>
        <w:right w:val="none" w:sz="0" w:space="0" w:color="auto"/>
      </w:divBdr>
    </w:div>
    <w:div w:id="1718240020">
      <w:bodyDiv w:val="1"/>
      <w:marLeft w:val="0"/>
      <w:marRight w:val="0"/>
      <w:marTop w:val="0"/>
      <w:marBottom w:val="0"/>
      <w:divBdr>
        <w:top w:val="none" w:sz="0" w:space="0" w:color="auto"/>
        <w:left w:val="none" w:sz="0" w:space="0" w:color="auto"/>
        <w:bottom w:val="none" w:sz="0" w:space="0" w:color="auto"/>
        <w:right w:val="none" w:sz="0" w:space="0" w:color="auto"/>
      </w:divBdr>
    </w:div>
    <w:div w:id="1761175600">
      <w:bodyDiv w:val="1"/>
      <w:marLeft w:val="0"/>
      <w:marRight w:val="0"/>
      <w:marTop w:val="0"/>
      <w:marBottom w:val="0"/>
      <w:divBdr>
        <w:top w:val="none" w:sz="0" w:space="0" w:color="auto"/>
        <w:left w:val="none" w:sz="0" w:space="0" w:color="auto"/>
        <w:bottom w:val="none" w:sz="0" w:space="0" w:color="auto"/>
        <w:right w:val="none" w:sz="0" w:space="0" w:color="auto"/>
      </w:divBdr>
      <w:divsChild>
        <w:div w:id="2052343002">
          <w:marLeft w:val="0"/>
          <w:marRight w:val="0"/>
          <w:marTop w:val="0"/>
          <w:marBottom w:val="0"/>
          <w:divBdr>
            <w:top w:val="none" w:sz="0" w:space="0" w:color="auto"/>
            <w:left w:val="none" w:sz="0" w:space="0" w:color="auto"/>
            <w:bottom w:val="none" w:sz="0" w:space="0" w:color="auto"/>
            <w:right w:val="none" w:sz="0" w:space="0" w:color="auto"/>
          </w:divBdr>
        </w:div>
        <w:div w:id="497887114">
          <w:marLeft w:val="0"/>
          <w:marRight w:val="0"/>
          <w:marTop w:val="0"/>
          <w:marBottom w:val="0"/>
          <w:divBdr>
            <w:top w:val="none" w:sz="0" w:space="0" w:color="auto"/>
            <w:left w:val="none" w:sz="0" w:space="0" w:color="auto"/>
            <w:bottom w:val="none" w:sz="0" w:space="0" w:color="auto"/>
            <w:right w:val="none" w:sz="0" w:space="0" w:color="auto"/>
          </w:divBdr>
          <w:divsChild>
            <w:div w:id="18127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g.org.uk/publications/odd-bob/" TargetMode="External"/><Relationship Id="rId13" Type="http://schemas.openxmlformats.org/officeDocument/2006/relationships/hyperlink" Target="https://odg.org.uk/event/rope-splicing-and-management-cour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dg.org.uk/" TargetMode="External"/><Relationship Id="rId12" Type="http://schemas.openxmlformats.org/officeDocument/2006/relationships/hyperlink" Target="mailto:treasurer@odg.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handbellstadium.org%2F&amp;data=04%7C01%7C%7C50b89013ae2d465b3bf108d95f04b636%7C84df9e7fe9f640afb435aaaaaaaaaaaa%7C1%7C0%7C637645296107360270%7CUnknown%7CTWFpbGZsb3d8eyJWIjoiMC4wLjAwMDAiLCJQIjoiV2luMzIiLCJBTiI6Ik1haWwiLCJXVCI6Mn0%3D%7C1000&amp;sdata=7mXFSu90xjE5Gi5uRgdpCy%2BuUkRe5qXIGLeNOBA7kEo%3D&amp;reserved=0" TargetMode="External"/><Relationship Id="rId5" Type="http://schemas.openxmlformats.org/officeDocument/2006/relationships/footnotes" Target="footnotes.xml"/><Relationship Id="rId15" Type="http://schemas.openxmlformats.org/officeDocument/2006/relationships/hyperlink" Target="https://odg.org.uk/guild-organisation/sub-committees/towers-and-belfy-committee/" TargetMode="External"/><Relationship Id="rId10" Type="http://schemas.openxmlformats.org/officeDocument/2006/relationships/hyperlink" Target="https://emea01.safelinks.protection.outlook.com/?url=https%3A%2F%2Febells.co.uk%2F&amp;data=04%7C01%7C%7C50b89013ae2d465b3bf108d95f04b636%7C84df9e7fe9f640afb435aaaaaaaaaaaa%7C1%7C0%7C637645296107360270%7CUnknown%7CTWFpbGZsb3d8eyJWIjoiMC4wLjAwMDAiLCJQIjoiV2luMzIiLCJBTiI6Ik1haWwiLCJXVCI6Mn0%3D%7C1000&amp;sdata=cMWhdZFex5rP7qwRH3I4lRXK1B6MkQD%2BkSh%2BZtGFCGQ%3D&amp;reserved=0" TargetMode="External"/><Relationship Id="rId4" Type="http://schemas.openxmlformats.org/officeDocument/2006/relationships/webSettings" Target="webSettings.xml"/><Relationship Id="rId9" Type="http://schemas.openxmlformats.org/officeDocument/2006/relationships/hyperlink" Target="https://odg.org.uk/event/radley-course/" TargetMode="External"/><Relationship Id="rId14" Type="http://schemas.openxmlformats.org/officeDocument/2006/relationships/hyperlink" Target="https://www.youtube.com/watch?v=Gb-6YwA2e2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dc:creator>
  <cp:keywords/>
  <dc:description/>
  <cp:lastModifiedBy>Anne Martin</cp:lastModifiedBy>
  <cp:revision>44</cp:revision>
  <dcterms:created xsi:type="dcterms:W3CDTF">2022-01-12T16:02:00Z</dcterms:created>
  <dcterms:modified xsi:type="dcterms:W3CDTF">2022-02-09T14:25:00Z</dcterms:modified>
</cp:coreProperties>
</file>